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E52" w:rsidRPr="00381E52" w:rsidRDefault="00381E52" w:rsidP="001844C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g-BG"/>
        </w:rPr>
      </w:pPr>
      <w:r w:rsidRPr="00381E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g-BG"/>
        </w:rPr>
        <w:t>РАЗДЕЛ 2</w:t>
      </w:r>
    </w:p>
    <w:p w:rsidR="00381E52" w:rsidRDefault="0015009F" w:rsidP="001844C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81E5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УКАЗАНИЯ ЗА ИЗГОТВЯНЕ НА ОФЕРТА</w:t>
      </w:r>
    </w:p>
    <w:p w:rsidR="0015009F" w:rsidRPr="00381E52" w:rsidRDefault="0015009F" w:rsidP="001844C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81E5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ЗА УЧАСТИЕ В ОБЩЕСТВЕНА ПОРЪЧКА ЧРЕЗ СЪБИРАНЕ НА ОФЕРТИ С ОБЯВА ПО РЕДА НА ГЛАВА 26 ОТ ЗОП</w:t>
      </w:r>
    </w:p>
    <w:p w:rsidR="00381E52" w:rsidRDefault="00381E52" w:rsidP="001844C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</w:p>
    <w:p w:rsidR="0015009F" w:rsidRPr="00C50525" w:rsidRDefault="00322816" w:rsidP="00C50525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ВЪЗЛОЖИТЕЛ</w:t>
      </w:r>
    </w:p>
    <w:p w:rsidR="0015009F" w:rsidRPr="00C50525" w:rsidRDefault="0015009F" w:rsidP="00C50525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Възложител на настоящата обществена поръчка за избор на изпълнител по реда на Закона за обществени поръчки, съгласно чл.</w:t>
      </w:r>
      <w:r w:rsidR="00381E52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5, ал.</w:t>
      </w:r>
      <w:r w:rsidR="00381E52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2, т.</w:t>
      </w:r>
      <w:r w:rsidR="00381E52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9 от ЗОП е Кметът на Община </w:t>
      </w:r>
      <w:r w:rsidR="00F935EC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Панагюрище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административен адрес: гр. </w:t>
      </w:r>
      <w:r w:rsidR="00F935EC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Панагюрище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935EC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500, община </w:t>
      </w:r>
      <w:r w:rsidR="00F935EC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Панагюрище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F935EC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r w:rsidRPr="00C5052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bg-BG" w:eastAsia="bg-BG"/>
        </w:rPr>
        <w:t>л. „</w:t>
      </w:r>
      <w:r w:rsidR="00F935EC" w:rsidRPr="00C5052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bg-BG" w:eastAsia="bg-BG"/>
        </w:rPr>
        <w:t>20-ти Април</w:t>
      </w:r>
      <w:r w:rsidRPr="00C5052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bg-BG" w:eastAsia="bg-BG"/>
        </w:rPr>
        <w:t xml:space="preserve">” № </w:t>
      </w:r>
      <w:r w:rsidR="00F935EC" w:rsidRPr="00C5052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bg-BG" w:eastAsia="bg-BG"/>
        </w:rPr>
        <w:t>1</w:t>
      </w:r>
      <w:r w:rsidRPr="00C5052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bg-BG" w:eastAsia="bg-BG"/>
        </w:rPr>
        <w:t>3,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интернет адрес: </w:t>
      </w:r>
      <w:hyperlink r:id="rId8" w:tgtFrame="_blank" w:history="1">
        <w:r w:rsidR="00F935EC" w:rsidRPr="00C50525">
          <w:rPr>
            <w:rStyle w:val="inputvalue"/>
            <w:rFonts w:ascii="Times New Roman" w:hAnsi="Times New Roman" w:cs="Times New Roman"/>
            <w:color w:val="0000FF"/>
            <w:sz w:val="24"/>
            <w:szCs w:val="24"/>
            <w:u w:val="single"/>
          </w:rPr>
          <w:t>www.panagyurishte.org</w:t>
        </w:r>
      </w:hyperlink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профил на купувача: </w:t>
      </w:r>
      <w:hyperlink r:id="rId9" w:history="1">
        <w:r w:rsidR="00381E52" w:rsidRPr="00C50525">
          <w:rPr>
            <w:rStyle w:val="ab"/>
            <w:rFonts w:ascii="Times New Roman" w:hAnsi="Times New Roman" w:cs="Times New Roman"/>
            <w:sz w:val="24"/>
            <w:szCs w:val="24"/>
          </w:rPr>
          <w:t>https://panagyurishte.nit.bg/sbirane-na-oferti-s-obyava-ili-pokani-doopredeleni-licza.html</w:t>
        </w:r>
      </w:hyperlink>
      <w:r w:rsidR="00381E52" w:rsidRPr="00C5052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15009F" w:rsidRPr="00C50525" w:rsidRDefault="00322816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ПРЕДМЕТ НА ОБЩЕСТВЕНАТА ПОРЪЧКА</w:t>
      </w:r>
    </w:p>
    <w:p w:rsidR="00F935EC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Настоящата обществена поръчка е с предмет:</w:t>
      </w: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890424" w:rsidRPr="0089042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„</w:t>
      </w:r>
      <w:proofErr w:type="spellStart"/>
      <w:r w:rsidR="00890424" w:rsidRPr="0089042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Консултантска</w:t>
      </w:r>
      <w:proofErr w:type="spellEnd"/>
      <w:r w:rsidR="00890424" w:rsidRPr="0089042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 xml:space="preserve"> </w:t>
      </w:r>
      <w:proofErr w:type="spellStart"/>
      <w:r w:rsidR="00890424" w:rsidRPr="0089042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услуга</w:t>
      </w:r>
      <w:proofErr w:type="spellEnd"/>
      <w:r w:rsidR="00890424" w:rsidRPr="0089042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 xml:space="preserve"> </w:t>
      </w:r>
      <w:proofErr w:type="spellStart"/>
      <w:r w:rsidR="00890424" w:rsidRPr="0089042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по</w:t>
      </w:r>
      <w:proofErr w:type="spellEnd"/>
      <w:r w:rsidR="00890424" w:rsidRPr="0089042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 xml:space="preserve"> </w:t>
      </w:r>
      <w:proofErr w:type="spellStart"/>
      <w:r w:rsidR="00890424" w:rsidRPr="0089042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строителен</w:t>
      </w:r>
      <w:proofErr w:type="spellEnd"/>
      <w:r w:rsidR="00890424" w:rsidRPr="0089042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 xml:space="preserve"> </w:t>
      </w:r>
      <w:proofErr w:type="spellStart"/>
      <w:r w:rsidR="00890424" w:rsidRPr="0089042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надзор</w:t>
      </w:r>
      <w:proofErr w:type="spellEnd"/>
      <w:r w:rsidR="00890424" w:rsidRPr="0089042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 xml:space="preserve"> </w:t>
      </w:r>
      <w:proofErr w:type="spellStart"/>
      <w:r w:rsidR="00890424" w:rsidRPr="0089042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за</w:t>
      </w:r>
      <w:proofErr w:type="spellEnd"/>
      <w:r w:rsidR="00890424" w:rsidRPr="0089042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 xml:space="preserve"> </w:t>
      </w:r>
      <w:proofErr w:type="spellStart"/>
      <w:r w:rsidR="00890424" w:rsidRPr="0089042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обекти</w:t>
      </w:r>
      <w:proofErr w:type="spellEnd"/>
      <w:r w:rsidR="00890424" w:rsidRPr="0089042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 xml:space="preserve">  на </w:t>
      </w:r>
      <w:proofErr w:type="spellStart"/>
      <w:r w:rsidR="00890424" w:rsidRPr="0089042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Община</w:t>
      </w:r>
      <w:proofErr w:type="spellEnd"/>
      <w:r w:rsidR="00890424" w:rsidRPr="0089042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 xml:space="preserve"> </w:t>
      </w:r>
      <w:proofErr w:type="spellStart"/>
      <w:r w:rsidR="00890424" w:rsidRPr="0089042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Панагюрище</w:t>
      </w:r>
      <w:proofErr w:type="spellEnd"/>
      <w:r w:rsidR="00890424" w:rsidRPr="0089042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 xml:space="preserve"> </w:t>
      </w:r>
      <w:proofErr w:type="spellStart"/>
      <w:r w:rsidR="00890424" w:rsidRPr="0089042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за</w:t>
      </w:r>
      <w:proofErr w:type="spellEnd"/>
      <w:r w:rsidR="00890424" w:rsidRPr="0089042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 xml:space="preserve"> 2019 г.”</w:t>
      </w:r>
      <w:r w:rsidR="00F935EC" w:rsidRPr="00C505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по </w:t>
      </w:r>
      <w:r w:rsidR="00890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шест</w:t>
      </w:r>
      <w:r w:rsidR="00F935EC" w:rsidRPr="00C505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обособени позиции:</w:t>
      </w:r>
    </w:p>
    <w:p w:rsidR="00F935EC" w:rsidRPr="00C50525" w:rsidRDefault="00F935EC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C50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Обособена позиция 1: </w:t>
      </w:r>
      <w:r w:rsidRPr="00C505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„</w:t>
      </w:r>
      <w:proofErr w:type="spellStart"/>
      <w:r w:rsidR="00890424" w:rsidRPr="00890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Благоустрояване</w:t>
      </w:r>
      <w:proofErr w:type="spellEnd"/>
      <w:r w:rsidR="00890424" w:rsidRPr="00890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на ЖК </w:t>
      </w:r>
      <w:proofErr w:type="spellStart"/>
      <w:r w:rsidR="00890424" w:rsidRPr="00890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Оптикоелектрон</w:t>
      </w:r>
      <w:proofErr w:type="spellEnd"/>
      <w:r w:rsidR="00890424" w:rsidRPr="00890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кв.145- </w:t>
      </w:r>
      <w:r w:rsidR="00890424" w:rsidRPr="00890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I </w:t>
      </w:r>
      <w:proofErr w:type="spellStart"/>
      <w:r w:rsidR="00890424" w:rsidRPr="00890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етап</w:t>
      </w:r>
      <w:proofErr w:type="spellEnd"/>
      <w:r w:rsidRPr="00C505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“;</w:t>
      </w:r>
    </w:p>
    <w:p w:rsidR="00F935EC" w:rsidRPr="00C50525" w:rsidRDefault="00F935EC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C50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Обособена позиция 2: </w:t>
      </w:r>
      <w:r w:rsidRPr="00C505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„</w:t>
      </w:r>
      <w:proofErr w:type="spellStart"/>
      <w:r w:rsidR="00890424" w:rsidRPr="00890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Инженеринг</w:t>
      </w:r>
      <w:proofErr w:type="spellEnd"/>
      <w:r w:rsidR="00890424" w:rsidRPr="00890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</w:t>
      </w:r>
      <w:proofErr w:type="spellStart"/>
      <w:r w:rsidR="00890424" w:rsidRPr="00890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Реконструкция</w:t>
      </w:r>
      <w:proofErr w:type="spellEnd"/>
      <w:r w:rsidR="00890424" w:rsidRPr="00890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 на </w:t>
      </w:r>
      <w:proofErr w:type="spellStart"/>
      <w:r w:rsidR="00890424" w:rsidRPr="00890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площад</w:t>
      </w:r>
      <w:proofErr w:type="spellEnd"/>
      <w:r w:rsidR="00890424" w:rsidRPr="00890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="00890424" w:rsidRPr="00890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Райна</w:t>
      </w:r>
      <w:proofErr w:type="spellEnd"/>
      <w:r w:rsidR="00890424" w:rsidRPr="00890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="00890424" w:rsidRPr="00890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Княгиня</w:t>
      </w:r>
      <w:proofErr w:type="spellEnd"/>
      <w:r w:rsidRPr="00C505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“;</w:t>
      </w:r>
    </w:p>
    <w:p w:rsidR="00890424" w:rsidRDefault="00F935EC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C50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Обособена позиция 3: </w:t>
      </w:r>
      <w:r w:rsidRPr="00C505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„</w:t>
      </w:r>
      <w:proofErr w:type="spellStart"/>
      <w:r w:rsidR="00890424" w:rsidRPr="00890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Благоустрояване</w:t>
      </w:r>
      <w:proofErr w:type="spellEnd"/>
      <w:r w:rsidR="00890424" w:rsidRPr="00890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на </w:t>
      </w:r>
      <w:proofErr w:type="spellStart"/>
      <w:r w:rsidR="00890424" w:rsidRPr="00890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парк</w:t>
      </w:r>
      <w:proofErr w:type="spellEnd"/>
      <w:r w:rsidR="00890424" w:rsidRPr="00890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="00890424" w:rsidRPr="00890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гр.Панагюрище</w:t>
      </w:r>
      <w:proofErr w:type="spellEnd"/>
      <w:r w:rsidRPr="00C505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“</w:t>
      </w:r>
      <w:r w:rsidR="00890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;</w:t>
      </w:r>
    </w:p>
    <w:p w:rsidR="00F935EC" w:rsidRPr="00890424" w:rsidRDefault="00890424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890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Обособена позиция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4</w:t>
      </w:r>
      <w:r w:rsidRPr="00890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 </w:t>
      </w:r>
      <w:r w:rsidRPr="00890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„</w:t>
      </w:r>
      <w:proofErr w:type="spellStart"/>
      <w:r w:rsidRPr="00890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Ремонт</w:t>
      </w:r>
      <w:proofErr w:type="spellEnd"/>
      <w:r w:rsidRPr="00890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на </w:t>
      </w:r>
      <w:proofErr w:type="spellStart"/>
      <w:r w:rsidRPr="00890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мостове</w:t>
      </w:r>
      <w:proofErr w:type="spellEnd"/>
      <w:r w:rsidRPr="00890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</w:t>
      </w:r>
      <w:proofErr w:type="spellStart"/>
      <w:r w:rsidRPr="00890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гр.Панагюрище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“;</w:t>
      </w:r>
    </w:p>
    <w:p w:rsidR="00890424" w:rsidRPr="00890424" w:rsidRDefault="00890424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C50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Обособена позиция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5</w:t>
      </w:r>
      <w:r w:rsidRPr="00C50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 </w:t>
      </w:r>
      <w:r w:rsidRPr="00890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„</w:t>
      </w:r>
      <w:proofErr w:type="spellStart"/>
      <w:r w:rsidRPr="00890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Основен</w:t>
      </w:r>
      <w:proofErr w:type="spellEnd"/>
      <w:r w:rsidRPr="00890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890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ремонт</w:t>
      </w:r>
      <w:proofErr w:type="spellEnd"/>
      <w:r w:rsidRPr="00890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на </w:t>
      </w:r>
      <w:proofErr w:type="spellStart"/>
      <w:r w:rsidRPr="00890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общински</w:t>
      </w:r>
      <w:proofErr w:type="spellEnd"/>
      <w:r w:rsidRPr="00890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890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път</w:t>
      </w:r>
      <w:proofErr w:type="spellEnd"/>
      <w:r w:rsidRPr="00890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890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Панагюрски</w:t>
      </w:r>
      <w:proofErr w:type="spellEnd"/>
      <w:r w:rsidRPr="00890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890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колонии</w:t>
      </w:r>
      <w:proofErr w:type="spellEnd"/>
      <w:r w:rsidRPr="00890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– </w:t>
      </w:r>
      <w:proofErr w:type="spellStart"/>
      <w:r w:rsidRPr="00890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местност</w:t>
      </w:r>
      <w:proofErr w:type="spellEnd"/>
      <w:r w:rsidRPr="00890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„МАНЗУЛ” </w:t>
      </w:r>
      <w:proofErr w:type="spellStart"/>
      <w:r w:rsidRPr="00890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от</w:t>
      </w:r>
      <w:proofErr w:type="spellEnd"/>
      <w:r w:rsidRPr="00890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890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км</w:t>
      </w:r>
      <w:proofErr w:type="spellEnd"/>
      <w:r w:rsidRPr="00890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. </w:t>
      </w:r>
      <w:proofErr w:type="gramStart"/>
      <w:r w:rsidRPr="00890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0+000 </w:t>
      </w:r>
      <w:proofErr w:type="spellStart"/>
      <w:r w:rsidRPr="00890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до</w:t>
      </w:r>
      <w:proofErr w:type="spellEnd"/>
      <w:r w:rsidRPr="00890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890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км</w:t>
      </w:r>
      <w:proofErr w:type="spellEnd"/>
      <w:r w:rsidRPr="00890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  <w:proofErr w:type="gramEnd"/>
      <w:r w:rsidRPr="00890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7+660</w:t>
      </w:r>
      <w:proofErr w:type="gramStart"/>
      <w:r w:rsidRPr="00890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,78</w:t>
      </w:r>
      <w:proofErr w:type="gramEnd"/>
      <w:r w:rsidRPr="00890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– </w:t>
      </w:r>
      <w:proofErr w:type="spellStart"/>
      <w:r w:rsidRPr="00890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подучастък</w:t>
      </w:r>
      <w:proofErr w:type="spellEnd"/>
      <w:r w:rsidRPr="00890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890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от</w:t>
      </w:r>
      <w:proofErr w:type="spellEnd"/>
      <w:r w:rsidRPr="00890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890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км</w:t>
      </w:r>
      <w:proofErr w:type="spellEnd"/>
      <w:r w:rsidRPr="00890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 4+490</w:t>
      </w:r>
      <w:proofErr w:type="gramStart"/>
      <w:r w:rsidRPr="00890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,20</w:t>
      </w:r>
      <w:proofErr w:type="gramEnd"/>
      <w:r w:rsidRPr="00890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в </w:t>
      </w:r>
      <w:proofErr w:type="spellStart"/>
      <w:r w:rsidRPr="00890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продължение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“;</w:t>
      </w:r>
    </w:p>
    <w:p w:rsidR="00890424" w:rsidRPr="00890424" w:rsidRDefault="00890424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890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Обособена позиция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6</w:t>
      </w:r>
      <w:r w:rsidRPr="00890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 </w:t>
      </w:r>
      <w:r w:rsidRPr="00890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„</w:t>
      </w:r>
      <w:proofErr w:type="spellStart"/>
      <w:r w:rsidRPr="00890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Преустройство</w:t>
      </w:r>
      <w:proofErr w:type="spellEnd"/>
      <w:r w:rsidRPr="00890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на </w:t>
      </w:r>
      <w:proofErr w:type="spellStart"/>
      <w:r w:rsidRPr="00890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бивш</w:t>
      </w:r>
      <w:proofErr w:type="spellEnd"/>
      <w:r w:rsidRPr="00890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890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филиал</w:t>
      </w:r>
      <w:proofErr w:type="spellEnd"/>
      <w:r w:rsidRPr="00890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на </w:t>
      </w:r>
      <w:proofErr w:type="spellStart"/>
      <w:r w:rsidRPr="00890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детска</w:t>
      </w:r>
      <w:proofErr w:type="spellEnd"/>
      <w:r w:rsidRPr="00890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890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градина</w:t>
      </w:r>
      <w:proofErr w:type="spellEnd"/>
      <w:r w:rsidRPr="00890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890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Пролет</w:t>
      </w:r>
      <w:proofErr w:type="spellEnd"/>
      <w:r w:rsidRPr="00890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в </w:t>
      </w:r>
      <w:proofErr w:type="spellStart"/>
      <w:r w:rsidRPr="00890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кухня</w:t>
      </w:r>
      <w:proofErr w:type="spellEnd"/>
      <w:r w:rsidRPr="00890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890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социален</w:t>
      </w:r>
      <w:proofErr w:type="spellEnd"/>
      <w:r w:rsidRPr="00890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890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патронаж</w:t>
      </w:r>
      <w:proofErr w:type="spellEnd"/>
      <w:r w:rsidRPr="00890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и </w:t>
      </w:r>
      <w:proofErr w:type="spellStart"/>
      <w:r w:rsidRPr="00890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млечна</w:t>
      </w:r>
      <w:proofErr w:type="spellEnd"/>
      <w:r w:rsidRPr="00890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890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кухня</w:t>
      </w:r>
      <w:proofErr w:type="spellEnd"/>
      <w:r w:rsidRPr="00890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“.</w:t>
      </w:r>
    </w:p>
    <w:p w:rsidR="00381E52" w:rsidRPr="00C50525" w:rsidRDefault="00381E52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ПЪЛНО ОПИСАНИЕ НА ПОРЪЧКАТА</w:t>
      </w:r>
    </w:p>
    <w:p w:rsidR="00890424" w:rsidRPr="00890424" w:rsidRDefault="00890424" w:rsidP="008904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890424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proofErr w:type="spellStart"/>
      <w:r w:rsidRPr="00890424">
        <w:rPr>
          <w:rFonts w:ascii="Times New Roman" w:hAnsi="Times New Roman" w:cs="Times New Roman"/>
          <w:b/>
          <w:bCs/>
          <w:sz w:val="24"/>
          <w:szCs w:val="24"/>
        </w:rPr>
        <w:t>обхвата</w:t>
      </w:r>
      <w:proofErr w:type="spellEnd"/>
      <w:r w:rsidRPr="00890424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proofErr w:type="spellStart"/>
      <w:r w:rsidRPr="00890424">
        <w:rPr>
          <w:rFonts w:ascii="Times New Roman" w:hAnsi="Times New Roman" w:cs="Times New Roman"/>
          <w:b/>
          <w:bCs/>
          <w:sz w:val="24"/>
          <w:szCs w:val="24"/>
        </w:rPr>
        <w:t>поръчката</w:t>
      </w:r>
      <w:proofErr w:type="spellEnd"/>
      <w:r w:rsidRPr="008904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042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90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424">
        <w:rPr>
          <w:rFonts w:ascii="Times New Roman" w:hAnsi="Times New Roman" w:cs="Times New Roman"/>
          <w:sz w:val="24"/>
          <w:szCs w:val="24"/>
        </w:rPr>
        <w:t>включени</w:t>
      </w:r>
      <w:proofErr w:type="spellEnd"/>
      <w:r w:rsidRPr="00890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424">
        <w:rPr>
          <w:rFonts w:ascii="Times New Roman" w:hAnsi="Times New Roman" w:cs="Times New Roman"/>
          <w:sz w:val="24"/>
          <w:szCs w:val="24"/>
        </w:rPr>
        <w:t>дейности</w:t>
      </w:r>
      <w:proofErr w:type="spellEnd"/>
      <w:r w:rsidRPr="00890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42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890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424">
        <w:rPr>
          <w:rFonts w:ascii="Times New Roman" w:hAnsi="Times New Roman" w:cs="Times New Roman"/>
          <w:sz w:val="24"/>
          <w:szCs w:val="24"/>
        </w:rPr>
        <w:t>упражняване</w:t>
      </w:r>
      <w:proofErr w:type="spellEnd"/>
      <w:r w:rsidRPr="0089042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90424">
        <w:rPr>
          <w:rFonts w:ascii="Times New Roman" w:hAnsi="Times New Roman" w:cs="Times New Roman"/>
          <w:sz w:val="24"/>
          <w:szCs w:val="24"/>
        </w:rPr>
        <w:t>строителен</w:t>
      </w:r>
      <w:proofErr w:type="spellEnd"/>
      <w:r w:rsidRPr="00890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424"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 w:rsidRPr="00890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424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890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424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890424">
        <w:rPr>
          <w:rFonts w:ascii="Times New Roman" w:hAnsi="Times New Roman" w:cs="Times New Roman"/>
          <w:sz w:val="24"/>
          <w:szCs w:val="24"/>
        </w:rPr>
        <w:t xml:space="preserve"> на СМР </w:t>
      </w:r>
      <w:proofErr w:type="spellStart"/>
      <w:r w:rsidRPr="0089042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90424">
        <w:rPr>
          <w:rFonts w:ascii="Times New Roman" w:hAnsi="Times New Roman" w:cs="Times New Roman"/>
          <w:sz w:val="24"/>
          <w:szCs w:val="24"/>
        </w:rPr>
        <w:t xml:space="preserve"> </w:t>
      </w:r>
      <w:r w:rsidRPr="00890424">
        <w:rPr>
          <w:rFonts w:ascii="Times New Roman" w:hAnsi="Times New Roman" w:cs="Times New Roman"/>
          <w:sz w:val="24"/>
          <w:szCs w:val="24"/>
          <w:lang w:val="bg-BG"/>
        </w:rPr>
        <w:t>обектите.</w:t>
      </w:r>
      <w:proofErr w:type="gramEnd"/>
    </w:p>
    <w:p w:rsidR="00890424" w:rsidRPr="00890424" w:rsidRDefault="00890424" w:rsidP="008904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424" w:rsidRPr="00890424" w:rsidRDefault="00890424" w:rsidP="008904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0424">
        <w:rPr>
          <w:rFonts w:ascii="Times New Roman" w:hAnsi="Times New Roman" w:cs="Times New Roman"/>
          <w:b/>
          <w:bCs/>
          <w:sz w:val="24"/>
          <w:szCs w:val="24"/>
        </w:rPr>
        <w:t>Обект</w:t>
      </w:r>
      <w:proofErr w:type="spellEnd"/>
      <w:r w:rsidRPr="00890424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proofErr w:type="spellStart"/>
      <w:r w:rsidRPr="00890424">
        <w:rPr>
          <w:rFonts w:ascii="Times New Roman" w:hAnsi="Times New Roman" w:cs="Times New Roman"/>
          <w:b/>
          <w:bCs/>
          <w:sz w:val="24"/>
          <w:szCs w:val="24"/>
        </w:rPr>
        <w:t>поръчката</w:t>
      </w:r>
      <w:proofErr w:type="spellEnd"/>
      <w:r w:rsidRPr="00890424">
        <w:rPr>
          <w:rFonts w:ascii="Times New Roman" w:hAnsi="Times New Roman" w:cs="Times New Roman"/>
          <w:b/>
          <w:bCs/>
          <w:sz w:val="24"/>
          <w:szCs w:val="24"/>
        </w:rPr>
        <w:t xml:space="preserve"> е „</w:t>
      </w:r>
      <w:proofErr w:type="spellStart"/>
      <w:r w:rsidRPr="00890424">
        <w:rPr>
          <w:rFonts w:ascii="Times New Roman" w:hAnsi="Times New Roman" w:cs="Times New Roman"/>
          <w:b/>
          <w:bCs/>
          <w:sz w:val="24"/>
          <w:szCs w:val="24"/>
        </w:rPr>
        <w:t>предоставяне</w:t>
      </w:r>
      <w:proofErr w:type="spellEnd"/>
      <w:r w:rsidRPr="00890424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proofErr w:type="spellStart"/>
      <w:r w:rsidRPr="00890424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proofErr w:type="spellEnd"/>
      <w:r w:rsidRPr="00890424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proofErr w:type="spellStart"/>
      <w:r w:rsidRPr="0089042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890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424">
        <w:rPr>
          <w:rFonts w:ascii="Times New Roman" w:hAnsi="Times New Roman" w:cs="Times New Roman"/>
          <w:sz w:val="24"/>
          <w:szCs w:val="24"/>
        </w:rPr>
        <w:t>смисъла</w:t>
      </w:r>
      <w:proofErr w:type="spellEnd"/>
      <w:r w:rsidRPr="0089042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90424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8904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0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0424">
        <w:rPr>
          <w:rFonts w:ascii="Times New Roman" w:hAnsi="Times New Roman" w:cs="Times New Roman"/>
          <w:sz w:val="24"/>
          <w:szCs w:val="24"/>
        </w:rPr>
        <w:t xml:space="preserve">3, </w:t>
      </w:r>
      <w:proofErr w:type="spellStart"/>
      <w:r w:rsidRPr="00890424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8904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0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0424">
        <w:rPr>
          <w:rFonts w:ascii="Times New Roman" w:hAnsi="Times New Roman" w:cs="Times New Roman"/>
          <w:sz w:val="24"/>
          <w:szCs w:val="24"/>
        </w:rPr>
        <w:t xml:space="preserve">1, т. 3 </w:t>
      </w:r>
      <w:proofErr w:type="spellStart"/>
      <w:r w:rsidRPr="00890424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890424">
        <w:rPr>
          <w:rFonts w:ascii="Times New Roman" w:hAnsi="Times New Roman" w:cs="Times New Roman"/>
          <w:sz w:val="24"/>
          <w:szCs w:val="24"/>
        </w:rPr>
        <w:t xml:space="preserve"> ЗОП, </w:t>
      </w:r>
      <w:proofErr w:type="spellStart"/>
      <w:r w:rsidRPr="00890424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890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424">
        <w:rPr>
          <w:rFonts w:ascii="Times New Roman" w:hAnsi="Times New Roman" w:cs="Times New Roman"/>
          <w:sz w:val="24"/>
          <w:szCs w:val="24"/>
        </w:rPr>
        <w:t>избраният</w:t>
      </w:r>
      <w:proofErr w:type="spellEnd"/>
      <w:r w:rsidRPr="00890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42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90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424">
        <w:rPr>
          <w:rFonts w:ascii="Times New Roman" w:hAnsi="Times New Roman" w:cs="Times New Roman"/>
          <w:sz w:val="24"/>
          <w:szCs w:val="24"/>
        </w:rPr>
        <w:t>изпълнител</w:t>
      </w:r>
      <w:proofErr w:type="spellEnd"/>
      <w:r w:rsidRPr="0089042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90424">
        <w:rPr>
          <w:rFonts w:ascii="Times New Roman" w:hAnsi="Times New Roman" w:cs="Times New Roman"/>
          <w:sz w:val="24"/>
          <w:szCs w:val="24"/>
        </w:rPr>
        <w:t>обществената</w:t>
      </w:r>
      <w:proofErr w:type="spellEnd"/>
      <w:r w:rsidRPr="00890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424">
        <w:rPr>
          <w:rFonts w:ascii="Times New Roman" w:hAnsi="Times New Roman" w:cs="Times New Roman"/>
          <w:sz w:val="24"/>
          <w:szCs w:val="24"/>
        </w:rPr>
        <w:t>поръчка</w:t>
      </w:r>
      <w:proofErr w:type="spellEnd"/>
      <w:r w:rsidRPr="00890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424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Pr="00890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42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90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424">
        <w:rPr>
          <w:rFonts w:ascii="Times New Roman" w:hAnsi="Times New Roman" w:cs="Times New Roman"/>
          <w:sz w:val="24"/>
          <w:szCs w:val="24"/>
        </w:rPr>
        <w:t>извърши</w:t>
      </w:r>
      <w:proofErr w:type="spellEnd"/>
      <w:r w:rsidRPr="00890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424">
        <w:rPr>
          <w:rFonts w:ascii="Times New Roman" w:hAnsi="Times New Roman" w:cs="Times New Roman"/>
          <w:sz w:val="24"/>
          <w:szCs w:val="24"/>
        </w:rPr>
        <w:t>консултантски</w:t>
      </w:r>
      <w:proofErr w:type="spellEnd"/>
      <w:r w:rsidRPr="00890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424">
        <w:rPr>
          <w:rFonts w:ascii="Times New Roman" w:hAnsi="Times New Roman" w:cs="Times New Roman"/>
          <w:sz w:val="24"/>
          <w:szCs w:val="24"/>
        </w:rPr>
        <w:t>услуги</w:t>
      </w:r>
      <w:proofErr w:type="spellEnd"/>
      <w:r w:rsidRPr="00890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42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890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424">
        <w:rPr>
          <w:rFonts w:ascii="Times New Roman" w:hAnsi="Times New Roman" w:cs="Times New Roman"/>
          <w:sz w:val="24"/>
          <w:szCs w:val="24"/>
        </w:rPr>
        <w:t>смисъла</w:t>
      </w:r>
      <w:proofErr w:type="spellEnd"/>
      <w:r w:rsidRPr="0089042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90424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8904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0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0424">
        <w:rPr>
          <w:rFonts w:ascii="Times New Roman" w:hAnsi="Times New Roman" w:cs="Times New Roman"/>
          <w:sz w:val="24"/>
          <w:szCs w:val="24"/>
        </w:rPr>
        <w:t xml:space="preserve">166, </w:t>
      </w:r>
      <w:proofErr w:type="spellStart"/>
      <w:r w:rsidRPr="00890424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8904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0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0424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890424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890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424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890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42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90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424">
        <w:rPr>
          <w:rFonts w:ascii="Times New Roman" w:hAnsi="Times New Roman" w:cs="Times New Roman"/>
          <w:sz w:val="24"/>
          <w:szCs w:val="24"/>
        </w:rPr>
        <w:t>устройство</w:t>
      </w:r>
      <w:proofErr w:type="spellEnd"/>
      <w:r w:rsidRPr="0089042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90424"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 w:rsidRPr="00890424">
        <w:rPr>
          <w:rFonts w:ascii="Times New Roman" w:hAnsi="Times New Roman" w:cs="Times New Roman"/>
          <w:sz w:val="24"/>
          <w:szCs w:val="24"/>
        </w:rPr>
        <w:t xml:space="preserve"> (ЗУТ), </w:t>
      </w:r>
      <w:proofErr w:type="spellStart"/>
      <w:r w:rsidRPr="00890424">
        <w:rPr>
          <w:rFonts w:ascii="Times New Roman" w:hAnsi="Times New Roman" w:cs="Times New Roman"/>
          <w:sz w:val="24"/>
          <w:szCs w:val="24"/>
        </w:rPr>
        <w:t>контрол</w:t>
      </w:r>
      <w:proofErr w:type="spellEnd"/>
      <w:r w:rsidRPr="00890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424">
        <w:rPr>
          <w:rFonts w:ascii="Times New Roman" w:hAnsi="Times New Roman" w:cs="Times New Roman"/>
          <w:sz w:val="24"/>
          <w:szCs w:val="24"/>
        </w:rPr>
        <w:lastRenderedPageBreak/>
        <w:t>по</w:t>
      </w:r>
      <w:proofErr w:type="spellEnd"/>
      <w:r w:rsidRPr="00890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424">
        <w:rPr>
          <w:rFonts w:ascii="Times New Roman" w:hAnsi="Times New Roman" w:cs="Times New Roman"/>
          <w:sz w:val="24"/>
          <w:szCs w:val="24"/>
        </w:rPr>
        <w:t>спазването</w:t>
      </w:r>
      <w:proofErr w:type="spellEnd"/>
      <w:r w:rsidRPr="0089042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90424">
        <w:rPr>
          <w:rFonts w:ascii="Times New Roman" w:hAnsi="Times New Roman" w:cs="Times New Roman"/>
          <w:sz w:val="24"/>
          <w:szCs w:val="24"/>
        </w:rPr>
        <w:t>изискванията</w:t>
      </w:r>
      <w:proofErr w:type="spellEnd"/>
      <w:r w:rsidRPr="00890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42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890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424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8904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0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0424">
        <w:rPr>
          <w:rFonts w:ascii="Times New Roman" w:hAnsi="Times New Roman" w:cs="Times New Roman"/>
          <w:sz w:val="24"/>
          <w:szCs w:val="24"/>
        </w:rPr>
        <w:t xml:space="preserve">169, ал.1 и 3 и </w:t>
      </w:r>
      <w:proofErr w:type="spellStart"/>
      <w:r w:rsidRPr="00890424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8904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0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0424">
        <w:rPr>
          <w:rFonts w:ascii="Times New Roman" w:hAnsi="Times New Roman" w:cs="Times New Roman"/>
          <w:sz w:val="24"/>
          <w:szCs w:val="24"/>
        </w:rPr>
        <w:t xml:space="preserve">169б, </w:t>
      </w:r>
      <w:proofErr w:type="spellStart"/>
      <w:r w:rsidRPr="00890424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8904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0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0424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890424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890424">
        <w:rPr>
          <w:rFonts w:ascii="Times New Roman" w:hAnsi="Times New Roman" w:cs="Times New Roman"/>
          <w:sz w:val="24"/>
          <w:szCs w:val="24"/>
        </w:rPr>
        <w:t xml:space="preserve"> ЗУТ </w:t>
      </w:r>
      <w:proofErr w:type="spellStart"/>
      <w:r w:rsidRPr="00890424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890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424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89042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90424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89042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90424">
        <w:rPr>
          <w:rFonts w:ascii="Times New Roman" w:hAnsi="Times New Roman" w:cs="Times New Roman"/>
          <w:sz w:val="24"/>
          <w:szCs w:val="24"/>
        </w:rPr>
        <w:t>поръчката</w:t>
      </w:r>
      <w:proofErr w:type="spellEnd"/>
      <w:r w:rsidRPr="008904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04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424" w:rsidRPr="00890424" w:rsidRDefault="00890424" w:rsidP="008904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90424">
        <w:rPr>
          <w:rFonts w:ascii="Times New Roman" w:hAnsi="Times New Roman" w:cs="Times New Roman"/>
          <w:b/>
          <w:sz w:val="24"/>
          <w:szCs w:val="24"/>
          <w:lang w:val="bg-BG"/>
        </w:rPr>
        <w:t>В рамките на настоящата обществена поръчка изпълнителят на обекта ще извършва услуги, свързани с:</w:t>
      </w:r>
    </w:p>
    <w:p w:rsidR="00890424" w:rsidRPr="00890424" w:rsidRDefault="00890424" w:rsidP="008904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90424">
        <w:rPr>
          <w:rFonts w:ascii="Times New Roman" w:hAnsi="Times New Roman" w:cs="Times New Roman"/>
          <w:sz w:val="24"/>
          <w:szCs w:val="24"/>
          <w:lang w:val="bg-BG"/>
        </w:rPr>
        <w:t>1. Изпълнение на консултантски услуги по упражняване на строителен надзор</w:t>
      </w:r>
      <w:r w:rsidR="00795446">
        <w:rPr>
          <w:rFonts w:ascii="Times New Roman" w:hAnsi="Times New Roman" w:cs="Times New Roman"/>
          <w:sz w:val="24"/>
          <w:szCs w:val="24"/>
          <w:lang w:val="bg-BG"/>
        </w:rPr>
        <w:t xml:space="preserve"> и инвеститорски контрол</w:t>
      </w:r>
      <w:r w:rsidRPr="00890424">
        <w:rPr>
          <w:rFonts w:ascii="Times New Roman" w:hAnsi="Times New Roman" w:cs="Times New Roman"/>
          <w:sz w:val="24"/>
          <w:szCs w:val="24"/>
          <w:lang w:val="bg-BG"/>
        </w:rPr>
        <w:t xml:space="preserve"> по време на строителството на обектит</w:t>
      </w:r>
      <w:r w:rsidR="002313C7">
        <w:rPr>
          <w:rFonts w:ascii="Times New Roman" w:hAnsi="Times New Roman" w:cs="Times New Roman"/>
          <w:sz w:val="24"/>
          <w:szCs w:val="24"/>
          <w:lang w:val="bg-BG"/>
        </w:rPr>
        <w:t>е съгласно чл. 166, ал. 1, т. 1,</w:t>
      </w:r>
      <w:r w:rsidRPr="00890424">
        <w:rPr>
          <w:rFonts w:ascii="Times New Roman" w:hAnsi="Times New Roman" w:cs="Times New Roman"/>
          <w:sz w:val="24"/>
          <w:szCs w:val="24"/>
          <w:lang w:val="bg-BG"/>
        </w:rPr>
        <w:t xml:space="preserve"> т. </w:t>
      </w:r>
      <w:r w:rsidR="002313C7">
        <w:rPr>
          <w:rFonts w:ascii="Times New Roman" w:hAnsi="Times New Roman" w:cs="Times New Roman"/>
          <w:sz w:val="24"/>
          <w:szCs w:val="24"/>
          <w:lang w:val="bg-BG"/>
        </w:rPr>
        <w:t>2 и т.3</w:t>
      </w:r>
      <w:r w:rsidRPr="00890424">
        <w:rPr>
          <w:rFonts w:ascii="Times New Roman" w:hAnsi="Times New Roman" w:cs="Times New Roman"/>
          <w:sz w:val="24"/>
          <w:szCs w:val="24"/>
          <w:lang w:val="bg-BG"/>
        </w:rPr>
        <w:t xml:space="preserve"> и чл. 168 от ЗУТ в обем и обхват съгласно изискванията на ЗУТ и съответните подзаконови нормативни актове, вкл. осъществяване на контрол относно пълнота и правилно съставяне на актове и протоколи по време на строителството, съгласно Наредба № 3/2003 г. за съставяне на актове и протоколи по време на строителството; </w:t>
      </w:r>
    </w:p>
    <w:p w:rsidR="00890424" w:rsidRPr="00890424" w:rsidRDefault="00890424" w:rsidP="008904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90424">
        <w:rPr>
          <w:rFonts w:ascii="Times New Roman" w:hAnsi="Times New Roman" w:cs="Times New Roman"/>
          <w:sz w:val="24"/>
          <w:szCs w:val="24"/>
          <w:lang w:val="bg-BG"/>
        </w:rPr>
        <w:t xml:space="preserve">2. Изготвяне на окончателен доклад до възложителя, съгласно чл. 168, ал. 6 от ЗУТ, след приключване на строителните и монтажни работи на обекта/строежа, за който изпълнителят е упражнил строителен надзор по време на строителството; </w:t>
      </w:r>
    </w:p>
    <w:p w:rsidR="00890424" w:rsidRPr="00890424" w:rsidRDefault="00890424" w:rsidP="008904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90424">
        <w:rPr>
          <w:rFonts w:ascii="Times New Roman" w:hAnsi="Times New Roman" w:cs="Times New Roman"/>
          <w:sz w:val="24"/>
          <w:szCs w:val="24"/>
          <w:lang w:val="bg-BG"/>
        </w:rPr>
        <w:t xml:space="preserve">3. Съставяне на технически паспорт на обекта/строежа, за който изпълнителят е упражнил строителен надзор по време на строителството, съгласно чл. 176а, ал. 1 от ЗУТ и в обхвата, посочен в чл. 4 от НАРЕДБА № 5 от 28.12.2006 г. за техническите паспорти на строежите, издадена от МРРБ (обн., ДВ, бр. 7/2007 г.). </w:t>
      </w:r>
    </w:p>
    <w:p w:rsidR="00890424" w:rsidRPr="00890424" w:rsidRDefault="00890424" w:rsidP="008904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90424">
        <w:rPr>
          <w:rFonts w:ascii="Times New Roman" w:hAnsi="Times New Roman" w:cs="Times New Roman"/>
          <w:b/>
          <w:sz w:val="24"/>
          <w:szCs w:val="24"/>
          <w:lang w:val="bg-BG"/>
        </w:rPr>
        <w:t>Окончателният доклад</w:t>
      </w:r>
      <w:r w:rsidRPr="00890424">
        <w:rPr>
          <w:rFonts w:ascii="Times New Roman" w:hAnsi="Times New Roman" w:cs="Times New Roman"/>
          <w:sz w:val="24"/>
          <w:szCs w:val="24"/>
          <w:lang w:val="bg-BG"/>
        </w:rPr>
        <w:t xml:space="preserve"> трябва да бъде съставен на български език, подписан и подпечатан от лицето, упражняващо строителен надзор и от всички квалифицирани специалисти, определени за надзор на строежа по съответните части. Окончателният доклад се предава на Възложителя в 4 (четири) оригинални екземпляра на хартиен носител и в 2 (два) екземпляра на електронен носител. </w:t>
      </w:r>
    </w:p>
    <w:p w:rsidR="00890424" w:rsidRPr="00890424" w:rsidRDefault="00890424" w:rsidP="008904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90424">
        <w:rPr>
          <w:rFonts w:ascii="Times New Roman" w:hAnsi="Times New Roman" w:cs="Times New Roman"/>
          <w:b/>
          <w:sz w:val="24"/>
          <w:szCs w:val="24"/>
          <w:lang w:val="bg-BG"/>
        </w:rPr>
        <w:t>Техническият паспорт</w:t>
      </w:r>
      <w:r w:rsidRPr="00890424">
        <w:rPr>
          <w:rFonts w:ascii="Times New Roman" w:hAnsi="Times New Roman" w:cs="Times New Roman"/>
          <w:sz w:val="24"/>
          <w:szCs w:val="24"/>
          <w:lang w:val="bg-BG"/>
        </w:rPr>
        <w:t xml:space="preserve"> се съставя по реда на </w:t>
      </w:r>
      <w:r w:rsidRPr="00890424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Наредба №5 от 2006 г. за техническите паспорти на строежите </w:t>
      </w:r>
      <w:r w:rsidRPr="00890424">
        <w:rPr>
          <w:rFonts w:ascii="Times New Roman" w:hAnsi="Times New Roman" w:cs="Times New Roman"/>
          <w:sz w:val="24"/>
          <w:szCs w:val="24"/>
          <w:lang w:val="bg-BG"/>
        </w:rPr>
        <w:t>в необходимия обхват и съдържание.</w:t>
      </w:r>
    </w:p>
    <w:p w:rsidR="00890424" w:rsidRDefault="00890424" w:rsidP="008904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90424">
        <w:rPr>
          <w:rFonts w:ascii="Times New Roman" w:hAnsi="Times New Roman" w:cs="Times New Roman"/>
          <w:sz w:val="24"/>
          <w:szCs w:val="24"/>
          <w:lang w:val="bg-BG"/>
        </w:rPr>
        <w:t xml:space="preserve">Техническият паспорт се предава на възложителя на хартиен носител в 4 (четири) екземпляра, всеки от които е придружен с електронен носител във формат .pdf или еквивалент, съответстващ на хартиения. Електронното копие се представя на CD/DVD носител. </w:t>
      </w:r>
    </w:p>
    <w:p w:rsidR="00A819B2" w:rsidRPr="00890424" w:rsidRDefault="00A819B2" w:rsidP="008904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90424" w:rsidRPr="00890424" w:rsidRDefault="00890424" w:rsidP="008904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90424">
        <w:rPr>
          <w:rFonts w:ascii="Times New Roman" w:hAnsi="Times New Roman" w:cs="Times New Roman"/>
          <w:sz w:val="24"/>
          <w:szCs w:val="24"/>
          <w:lang w:val="bg-BG"/>
        </w:rPr>
        <w:t>Дейностите в обхвата на поръчката ще бъдат осъществявани относно строителни обекти, собственост на Община Панагюрище, находящи се на територията на Община Панагюрище.</w:t>
      </w:r>
    </w:p>
    <w:p w:rsidR="00890424" w:rsidRPr="00890424" w:rsidRDefault="00890424" w:rsidP="008904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890424">
        <w:rPr>
          <w:rFonts w:ascii="Times New Roman" w:hAnsi="Times New Roman" w:cs="Times New Roman"/>
          <w:sz w:val="24"/>
          <w:szCs w:val="24"/>
          <w:lang w:val="bg-BG"/>
        </w:rPr>
        <w:lastRenderedPageBreak/>
        <w:t>Изпълнителят извършва надзор по време на строителството върху всички видове СМР, които се изпълняват от строителите на обектите, в съответствие със законовите правомощия и задължения на изпълнителя като лице, упражняващо строителен надзор на строеж.</w:t>
      </w:r>
    </w:p>
    <w:p w:rsidR="00890424" w:rsidRPr="00890424" w:rsidRDefault="00890424" w:rsidP="0089042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proofErr w:type="spellStart"/>
      <w:proofErr w:type="gramStart"/>
      <w:r w:rsidRPr="00890424">
        <w:rPr>
          <w:rFonts w:ascii="Times New Roman" w:hAnsi="Times New Roman" w:cs="Times New Roman"/>
          <w:b/>
          <w:bCs/>
          <w:sz w:val="24"/>
          <w:szCs w:val="24"/>
        </w:rPr>
        <w:t>Обхват</w:t>
      </w:r>
      <w:proofErr w:type="spellEnd"/>
      <w:r w:rsidRPr="00890424">
        <w:rPr>
          <w:rFonts w:ascii="Times New Roman" w:hAnsi="Times New Roman" w:cs="Times New Roman"/>
          <w:b/>
          <w:bCs/>
          <w:sz w:val="24"/>
          <w:szCs w:val="24"/>
          <w:lang w:val="bg-BG"/>
        </w:rPr>
        <w:t>а</w:t>
      </w:r>
      <w:r w:rsidRPr="00890424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proofErr w:type="spellStart"/>
      <w:r w:rsidRPr="00890424">
        <w:rPr>
          <w:rFonts w:ascii="Times New Roman" w:hAnsi="Times New Roman" w:cs="Times New Roman"/>
          <w:b/>
          <w:bCs/>
          <w:sz w:val="24"/>
          <w:szCs w:val="24"/>
        </w:rPr>
        <w:t>дейност</w:t>
      </w:r>
      <w:r w:rsidRPr="00890424">
        <w:rPr>
          <w:rFonts w:ascii="Times New Roman" w:hAnsi="Times New Roman" w:cs="Times New Roman"/>
          <w:b/>
          <w:bCs/>
          <w:sz w:val="24"/>
          <w:szCs w:val="24"/>
          <w:lang w:val="bg-BG"/>
        </w:rPr>
        <w:t>ите</w:t>
      </w:r>
      <w:proofErr w:type="spellEnd"/>
      <w:r w:rsidRPr="0089042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и изискванията на възложителя към изпълнението са подробно описани в Раздел 1 – Техническа спецификация.</w:t>
      </w:r>
      <w:proofErr w:type="gramEnd"/>
    </w:p>
    <w:p w:rsidR="007F4101" w:rsidRPr="00C50525" w:rsidRDefault="007F4101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Прогнозна стойност на поръчката</w:t>
      </w:r>
    </w:p>
    <w:p w:rsidR="00475B47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Настоящата обществена поръчка е с прогнозна стойност, в размер на </w:t>
      </w:r>
      <w:bookmarkStart w:id="0" w:name="_GoBack"/>
      <w:r w:rsidR="00F13742" w:rsidRPr="00C5052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4</w:t>
      </w:r>
      <w:r w:rsidR="008904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</w:t>
      </w:r>
      <w:r w:rsidR="00475B47" w:rsidRPr="00C5052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8904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630</w:t>
      </w:r>
      <w:r w:rsidR="00475B47" w:rsidRPr="00C5052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,00</w:t>
      </w:r>
      <w:bookmarkEnd w:id="0"/>
      <w:r w:rsidR="00475B47" w:rsidRPr="00C505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75B47" w:rsidRPr="00C5052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лева без ДДС</w:t>
      </w:r>
      <w:r w:rsidR="00475B47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, разпределена по обособени позиции, както следва:</w:t>
      </w:r>
    </w:p>
    <w:p w:rsidR="00475B47" w:rsidRPr="00C50525" w:rsidRDefault="00475B47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F4101" w:rsidRPr="00C50525" w:rsidRDefault="007F4101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C50525">
        <w:rPr>
          <w:rFonts w:ascii="Times New Roman" w:eastAsia="Times New Roman" w:hAnsi="Times New Roman"/>
          <w:b/>
          <w:bCs/>
          <w:sz w:val="24"/>
          <w:szCs w:val="24"/>
        </w:rPr>
        <w:t>Обособена</w:t>
      </w:r>
      <w:proofErr w:type="spellEnd"/>
      <w:r w:rsidRPr="00C5052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50525">
        <w:rPr>
          <w:rFonts w:ascii="Times New Roman" w:eastAsia="Times New Roman" w:hAnsi="Times New Roman"/>
          <w:b/>
          <w:bCs/>
          <w:sz w:val="24"/>
          <w:szCs w:val="24"/>
        </w:rPr>
        <w:t>позиция</w:t>
      </w:r>
      <w:proofErr w:type="spellEnd"/>
      <w:r w:rsidRPr="00C50525">
        <w:rPr>
          <w:rFonts w:ascii="Times New Roman" w:eastAsia="Times New Roman" w:hAnsi="Times New Roman"/>
          <w:b/>
          <w:bCs/>
          <w:sz w:val="24"/>
          <w:szCs w:val="24"/>
        </w:rPr>
        <w:t xml:space="preserve"> 1:</w:t>
      </w:r>
      <w:r w:rsidR="00381E52" w:rsidRPr="00C50525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ab/>
      </w:r>
      <w:r w:rsidR="00890424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 xml:space="preserve">  9 065</w:t>
      </w:r>
      <w:proofErr w:type="gramStart"/>
      <w:r w:rsidRPr="00C50525">
        <w:rPr>
          <w:rFonts w:ascii="Times New Roman" w:eastAsia="Times New Roman" w:hAnsi="Times New Roman"/>
          <w:b/>
          <w:bCs/>
          <w:sz w:val="24"/>
          <w:szCs w:val="24"/>
        </w:rPr>
        <w:t>,00</w:t>
      </w:r>
      <w:proofErr w:type="gramEnd"/>
      <w:r w:rsidRPr="00C5052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50525">
        <w:rPr>
          <w:rFonts w:ascii="Times New Roman" w:eastAsia="Times New Roman" w:hAnsi="Times New Roman"/>
          <w:b/>
          <w:bCs/>
          <w:sz w:val="24"/>
          <w:szCs w:val="24"/>
        </w:rPr>
        <w:t>лева</w:t>
      </w:r>
      <w:proofErr w:type="spellEnd"/>
      <w:r w:rsidRPr="00C5052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50525">
        <w:rPr>
          <w:rFonts w:ascii="Times New Roman" w:eastAsia="Times New Roman" w:hAnsi="Times New Roman"/>
          <w:b/>
          <w:bCs/>
          <w:sz w:val="24"/>
          <w:szCs w:val="24"/>
        </w:rPr>
        <w:t>без</w:t>
      </w:r>
      <w:proofErr w:type="spellEnd"/>
      <w:r w:rsidRPr="00C50525">
        <w:rPr>
          <w:rFonts w:ascii="Times New Roman" w:eastAsia="Times New Roman" w:hAnsi="Times New Roman"/>
          <w:b/>
          <w:bCs/>
          <w:sz w:val="24"/>
          <w:szCs w:val="24"/>
        </w:rPr>
        <w:t xml:space="preserve"> ДДС.</w:t>
      </w:r>
    </w:p>
    <w:p w:rsidR="007F4101" w:rsidRPr="00C50525" w:rsidRDefault="007F4101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C50525">
        <w:rPr>
          <w:rFonts w:ascii="Times New Roman" w:eastAsia="Times New Roman" w:hAnsi="Times New Roman"/>
          <w:b/>
          <w:bCs/>
          <w:sz w:val="24"/>
          <w:szCs w:val="24"/>
        </w:rPr>
        <w:t>Обособена</w:t>
      </w:r>
      <w:proofErr w:type="spellEnd"/>
      <w:r w:rsidRPr="00C5052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50525">
        <w:rPr>
          <w:rFonts w:ascii="Times New Roman" w:eastAsia="Times New Roman" w:hAnsi="Times New Roman"/>
          <w:b/>
          <w:bCs/>
          <w:sz w:val="24"/>
          <w:szCs w:val="24"/>
        </w:rPr>
        <w:t>позиция</w:t>
      </w:r>
      <w:proofErr w:type="spellEnd"/>
      <w:r w:rsidRPr="00C50525">
        <w:rPr>
          <w:rFonts w:ascii="Times New Roman" w:eastAsia="Times New Roman" w:hAnsi="Times New Roman"/>
          <w:b/>
          <w:bCs/>
          <w:sz w:val="24"/>
          <w:szCs w:val="24"/>
        </w:rPr>
        <w:t xml:space="preserve"> 2</w:t>
      </w:r>
      <w:r w:rsidR="00381E52" w:rsidRPr="00C50525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:</w:t>
      </w:r>
      <w:r w:rsidR="00381E52" w:rsidRPr="00C50525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ab/>
      </w:r>
      <w:r w:rsidR="00890424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 xml:space="preserve">  5</w:t>
      </w:r>
      <w:r w:rsidR="000F28EC" w:rsidRPr="00C50525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 xml:space="preserve"> </w:t>
      </w:r>
      <w:r w:rsidR="00890424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355</w:t>
      </w:r>
      <w:proofErr w:type="gramStart"/>
      <w:r w:rsidRPr="00C50525">
        <w:rPr>
          <w:rFonts w:ascii="Times New Roman" w:eastAsia="Times New Roman" w:hAnsi="Times New Roman"/>
          <w:b/>
          <w:bCs/>
          <w:sz w:val="24"/>
          <w:szCs w:val="24"/>
        </w:rPr>
        <w:t>,00</w:t>
      </w:r>
      <w:proofErr w:type="gramEnd"/>
      <w:r w:rsidRPr="00C5052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50525">
        <w:rPr>
          <w:rFonts w:ascii="Times New Roman" w:eastAsia="Times New Roman" w:hAnsi="Times New Roman"/>
          <w:b/>
          <w:bCs/>
          <w:sz w:val="24"/>
          <w:szCs w:val="24"/>
        </w:rPr>
        <w:t>лева</w:t>
      </w:r>
      <w:proofErr w:type="spellEnd"/>
      <w:r w:rsidRPr="00C5052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50525">
        <w:rPr>
          <w:rFonts w:ascii="Times New Roman" w:eastAsia="Times New Roman" w:hAnsi="Times New Roman"/>
          <w:b/>
          <w:bCs/>
          <w:sz w:val="24"/>
          <w:szCs w:val="24"/>
        </w:rPr>
        <w:t>без</w:t>
      </w:r>
      <w:proofErr w:type="spellEnd"/>
      <w:r w:rsidRPr="00C50525">
        <w:rPr>
          <w:rFonts w:ascii="Times New Roman" w:eastAsia="Times New Roman" w:hAnsi="Times New Roman"/>
          <w:b/>
          <w:bCs/>
          <w:sz w:val="24"/>
          <w:szCs w:val="24"/>
        </w:rPr>
        <w:t xml:space="preserve"> ДДС.</w:t>
      </w:r>
    </w:p>
    <w:p w:rsidR="007F4101" w:rsidRPr="00C50525" w:rsidRDefault="007F4101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C50525">
        <w:rPr>
          <w:rFonts w:ascii="Times New Roman" w:eastAsia="Times New Roman" w:hAnsi="Times New Roman"/>
          <w:b/>
          <w:bCs/>
          <w:sz w:val="24"/>
          <w:szCs w:val="24"/>
        </w:rPr>
        <w:t>Обособена</w:t>
      </w:r>
      <w:proofErr w:type="spellEnd"/>
      <w:r w:rsidRPr="00C5052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50525">
        <w:rPr>
          <w:rFonts w:ascii="Times New Roman" w:eastAsia="Times New Roman" w:hAnsi="Times New Roman"/>
          <w:b/>
          <w:bCs/>
          <w:sz w:val="24"/>
          <w:szCs w:val="24"/>
        </w:rPr>
        <w:t>позиция</w:t>
      </w:r>
      <w:proofErr w:type="spellEnd"/>
      <w:r w:rsidRPr="00C50525">
        <w:rPr>
          <w:rFonts w:ascii="Times New Roman" w:eastAsia="Times New Roman" w:hAnsi="Times New Roman"/>
          <w:b/>
          <w:bCs/>
          <w:sz w:val="24"/>
          <w:szCs w:val="24"/>
        </w:rPr>
        <w:t xml:space="preserve"> 3:</w:t>
      </w:r>
      <w:r w:rsidR="00381E52" w:rsidRPr="00C50525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 xml:space="preserve"> </w:t>
      </w:r>
      <w:r w:rsidR="00381E52" w:rsidRPr="00C50525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ab/>
      </w:r>
      <w:r w:rsidR="00890424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12</w:t>
      </w:r>
      <w:r w:rsidR="000F28EC" w:rsidRPr="00C50525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 xml:space="preserve"> </w:t>
      </w:r>
      <w:r w:rsidR="00890424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607</w:t>
      </w:r>
      <w:proofErr w:type="gramStart"/>
      <w:r w:rsidRPr="00C50525">
        <w:rPr>
          <w:rFonts w:ascii="Times New Roman" w:eastAsia="Times New Roman" w:hAnsi="Times New Roman"/>
          <w:b/>
          <w:bCs/>
          <w:sz w:val="24"/>
          <w:szCs w:val="24"/>
        </w:rPr>
        <w:t>,00</w:t>
      </w:r>
      <w:proofErr w:type="gramEnd"/>
      <w:r w:rsidRPr="00C5052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50525">
        <w:rPr>
          <w:rFonts w:ascii="Times New Roman" w:eastAsia="Times New Roman" w:hAnsi="Times New Roman"/>
          <w:b/>
          <w:bCs/>
          <w:sz w:val="24"/>
          <w:szCs w:val="24"/>
        </w:rPr>
        <w:t>лева</w:t>
      </w:r>
      <w:proofErr w:type="spellEnd"/>
      <w:r w:rsidRPr="00C5052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50525">
        <w:rPr>
          <w:rFonts w:ascii="Times New Roman" w:eastAsia="Times New Roman" w:hAnsi="Times New Roman"/>
          <w:b/>
          <w:bCs/>
          <w:sz w:val="24"/>
          <w:szCs w:val="24"/>
        </w:rPr>
        <w:t>без</w:t>
      </w:r>
      <w:proofErr w:type="spellEnd"/>
      <w:r w:rsidRPr="00C50525">
        <w:rPr>
          <w:rFonts w:ascii="Times New Roman" w:eastAsia="Times New Roman" w:hAnsi="Times New Roman"/>
          <w:b/>
          <w:bCs/>
          <w:sz w:val="24"/>
          <w:szCs w:val="24"/>
        </w:rPr>
        <w:t xml:space="preserve"> ДДС.</w:t>
      </w:r>
    </w:p>
    <w:p w:rsidR="00890424" w:rsidRPr="00C50525" w:rsidRDefault="00890424" w:rsidP="00890424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C50525">
        <w:rPr>
          <w:rFonts w:ascii="Times New Roman" w:eastAsia="Times New Roman" w:hAnsi="Times New Roman"/>
          <w:b/>
          <w:bCs/>
          <w:sz w:val="24"/>
          <w:szCs w:val="24"/>
        </w:rPr>
        <w:t>Обособена</w:t>
      </w:r>
      <w:proofErr w:type="spellEnd"/>
      <w:r w:rsidRPr="00C5052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50525">
        <w:rPr>
          <w:rFonts w:ascii="Times New Roman" w:eastAsia="Times New Roman" w:hAnsi="Times New Roman"/>
          <w:b/>
          <w:bCs/>
          <w:sz w:val="24"/>
          <w:szCs w:val="24"/>
        </w:rPr>
        <w:t>позиция</w:t>
      </w:r>
      <w:proofErr w:type="spellEnd"/>
      <w:r w:rsidRPr="00C5052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4</w:t>
      </w:r>
      <w:r w:rsidRPr="00C50525">
        <w:rPr>
          <w:rFonts w:ascii="Times New Roman" w:eastAsia="Times New Roman" w:hAnsi="Times New Roman"/>
          <w:b/>
          <w:bCs/>
          <w:sz w:val="24"/>
          <w:szCs w:val="24"/>
        </w:rPr>
        <w:t>:</w:t>
      </w:r>
      <w:r w:rsidRPr="00C50525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 xml:space="preserve">  3 185</w:t>
      </w:r>
      <w:proofErr w:type="gramStart"/>
      <w:r w:rsidRPr="00C50525">
        <w:rPr>
          <w:rFonts w:ascii="Times New Roman" w:eastAsia="Times New Roman" w:hAnsi="Times New Roman"/>
          <w:b/>
          <w:bCs/>
          <w:sz w:val="24"/>
          <w:szCs w:val="24"/>
        </w:rPr>
        <w:t>,00</w:t>
      </w:r>
      <w:proofErr w:type="gramEnd"/>
      <w:r w:rsidRPr="00C5052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50525">
        <w:rPr>
          <w:rFonts w:ascii="Times New Roman" w:eastAsia="Times New Roman" w:hAnsi="Times New Roman"/>
          <w:b/>
          <w:bCs/>
          <w:sz w:val="24"/>
          <w:szCs w:val="24"/>
        </w:rPr>
        <w:t>лева</w:t>
      </w:r>
      <w:proofErr w:type="spellEnd"/>
      <w:r w:rsidRPr="00C5052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50525">
        <w:rPr>
          <w:rFonts w:ascii="Times New Roman" w:eastAsia="Times New Roman" w:hAnsi="Times New Roman"/>
          <w:b/>
          <w:bCs/>
          <w:sz w:val="24"/>
          <w:szCs w:val="24"/>
        </w:rPr>
        <w:t>без</w:t>
      </w:r>
      <w:proofErr w:type="spellEnd"/>
      <w:r w:rsidRPr="00C50525">
        <w:rPr>
          <w:rFonts w:ascii="Times New Roman" w:eastAsia="Times New Roman" w:hAnsi="Times New Roman"/>
          <w:b/>
          <w:bCs/>
          <w:sz w:val="24"/>
          <w:szCs w:val="24"/>
        </w:rPr>
        <w:t xml:space="preserve"> ДДС.</w:t>
      </w:r>
    </w:p>
    <w:p w:rsidR="00890424" w:rsidRPr="00C50525" w:rsidRDefault="00890424" w:rsidP="00890424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Обособена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позиция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5</w:t>
      </w:r>
      <w:r w:rsidRPr="00C50525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:</w:t>
      </w:r>
      <w:r w:rsidRPr="00C50525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 xml:space="preserve">  4 218</w:t>
      </w:r>
      <w:proofErr w:type="gramStart"/>
      <w:r w:rsidRPr="00C50525">
        <w:rPr>
          <w:rFonts w:ascii="Times New Roman" w:eastAsia="Times New Roman" w:hAnsi="Times New Roman"/>
          <w:b/>
          <w:bCs/>
          <w:sz w:val="24"/>
          <w:szCs w:val="24"/>
        </w:rPr>
        <w:t>,00</w:t>
      </w:r>
      <w:proofErr w:type="gramEnd"/>
      <w:r w:rsidRPr="00C5052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50525">
        <w:rPr>
          <w:rFonts w:ascii="Times New Roman" w:eastAsia="Times New Roman" w:hAnsi="Times New Roman"/>
          <w:b/>
          <w:bCs/>
          <w:sz w:val="24"/>
          <w:szCs w:val="24"/>
        </w:rPr>
        <w:t>лева</w:t>
      </w:r>
      <w:proofErr w:type="spellEnd"/>
      <w:r w:rsidRPr="00C5052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50525">
        <w:rPr>
          <w:rFonts w:ascii="Times New Roman" w:eastAsia="Times New Roman" w:hAnsi="Times New Roman"/>
          <w:b/>
          <w:bCs/>
          <w:sz w:val="24"/>
          <w:szCs w:val="24"/>
        </w:rPr>
        <w:t>без</w:t>
      </w:r>
      <w:proofErr w:type="spellEnd"/>
      <w:r w:rsidRPr="00C50525">
        <w:rPr>
          <w:rFonts w:ascii="Times New Roman" w:eastAsia="Times New Roman" w:hAnsi="Times New Roman"/>
          <w:b/>
          <w:bCs/>
          <w:sz w:val="24"/>
          <w:szCs w:val="24"/>
        </w:rPr>
        <w:t xml:space="preserve"> ДДС.</w:t>
      </w:r>
    </w:p>
    <w:p w:rsidR="00890424" w:rsidRPr="00C50525" w:rsidRDefault="00890424" w:rsidP="00890424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Обособена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позиция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6</w:t>
      </w:r>
      <w:r w:rsidRPr="00C50525">
        <w:rPr>
          <w:rFonts w:ascii="Times New Roman" w:eastAsia="Times New Roman" w:hAnsi="Times New Roman"/>
          <w:b/>
          <w:bCs/>
          <w:sz w:val="24"/>
          <w:szCs w:val="24"/>
        </w:rPr>
        <w:t>:</w:t>
      </w:r>
      <w:r w:rsidRPr="00C50525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 xml:space="preserve"> </w:t>
      </w:r>
      <w:r w:rsidRPr="00C50525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8</w:t>
      </w:r>
      <w:r w:rsidRPr="00C50525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20</w:t>
      </w:r>
      <w:r w:rsidRPr="00C50525">
        <w:rPr>
          <w:rFonts w:ascii="Times New Roman" w:eastAsia="Times New Roman" w:hAnsi="Times New Roman"/>
          <w:b/>
          <w:bCs/>
          <w:sz w:val="24"/>
          <w:szCs w:val="24"/>
        </w:rPr>
        <w:t>0</w:t>
      </w:r>
      <w:proofErr w:type="gramStart"/>
      <w:r w:rsidRPr="00C50525">
        <w:rPr>
          <w:rFonts w:ascii="Times New Roman" w:eastAsia="Times New Roman" w:hAnsi="Times New Roman"/>
          <w:b/>
          <w:bCs/>
          <w:sz w:val="24"/>
          <w:szCs w:val="24"/>
        </w:rPr>
        <w:t>,00</w:t>
      </w:r>
      <w:proofErr w:type="gramEnd"/>
      <w:r w:rsidRPr="00C5052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50525">
        <w:rPr>
          <w:rFonts w:ascii="Times New Roman" w:eastAsia="Times New Roman" w:hAnsi="Times New Roman"/>
          <w:b/>
          <w:bCs/>
          <w:sz w:val="24"/>
          <w:szCs w:val="24"/>
        </w:rPr>
        <w:t>лева</w:t>
      </w:r>
      <w:proofErr w:type="spellEnd"/>
      <w:r w:rsidRPr="00C5052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50525">
        <w:rPr>
          <w:rFonts w:ascii="Times New Roman" w:eastAsia="Times New Roman" w:hAnsi="Times New Roman"/>
          <w:b/>
          <w:bCs/>
          <w:sz w:val="24"/>
          <w:szCs w:val="24"/>
        </w:rPr>
        <w:t>без</w:t>
      </w:r>
      <w:proofErr w:type="spellEnd"/>
      <w:r w:rsidRPr="00C50525">
        <w:rPr>
          <w:rFonts w:ascii="Times New Roman" w:eastAsia="Times New Roman" w:hAnsi="Times New Roman"/>
          <w:b/>
          <w:bCs/>
          <w:sz w:val="24"/>
          <w:szCs w:val="24"/>
        </w:rPr>
        <w:t xml:space="preserve"> ДДС.</w:t>
      </w:r>
    </w:p>
    <w:p w:rsidR="00381E52" w:rsidRPr="00C50525" w:rsidRDefault="00381E52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</w:pPr>
    </w:p>
    <w:p w:rsidR="00F13742" w:rsidRPr="00C50525" w:rsidRDefault="00F13742" w:rsidP="00C5052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Посочената прогнозна стойност е максимално допустимата стойност в лв. без ДДС</w:t>
      </w:r>
      <w:r w:rsidR="00890424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,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50525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която може да бъде оферирана от участниците.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Срок на валидност на офертите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Срокът на валидн</w:t>
      </w:r>
      <w:r w:rsidR="00475B47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ост на офертите следва да е </w:t>
      </w:r>
      <w:r w:rsidR="00D558AB">
        <w:rPr>
          <w:rFonts w:ascii="Times New Roman" w:eastAsia="Times New Roman" w:hAnsi="Times New Roman" w:cs="Times New Roman"/>
          <w:sz w:val="24"/>
          <w:szCs w:val="24"/>
          <w:lang w:val="bg-BG"/>
        </w:rPr>
        <w:t>150 дни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крайния срок за подаване на оферти.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Срок за получаване ма оферти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Срокът за получаване на оферти е </w:t>
      </w:r>
      <w:r w:rsidR="00322816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10 </w:t>
      </w:r>
      <w:proofErr w:type="spellStart"/>
      <w:r w:rsidR="00322816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дни</w:t>
      </w:r>
      <w:proofErr w:type="spellEnd"/>
      <w:r w:rsidR="00322816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="00322816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</w:t>
      </w:r>
      <w:proofErr w:type="spellEnd"/>
      <w:r w:rsidR="00322816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322816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публикуването</w:t>
      </w:r>
      <w:proofErr w:type="spellEnd"/>
      <w:r w:rsidR="00322816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на </w:t>
      </w:r>
      <w:proofErr w:type="spellStart"/>
      <w:r w:rsidR="00322816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обявата</w:t>
      </w:r>
      <w:proofErr w:type="spellEnd"/>
      <w:r w:rsidR="00322816" w:rsidRPr="00C50525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,</w:t>
      </w:r>
      <w:r w:rsidR="00322816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съгласно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чл. 188. ал. 1 от ЗОП. 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:rsidR="00011E34" w:rsidRPr="00C50525" w:rsidRDefault="00011E34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Обособени позиции</w:t>
      </w:r>
    </w:p>
    <w:p w:rsidR="00011E34" w:rsidRPr="00C50525" w:rsidRDefault="00011E34" w:rsidP="00C50525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Участниците могат да подадат оферти </w:t>
      </w:r>
      <w:r w:rsidR="00322816" w:rsidRPr="00C50525">
        <w:rPr>
          <w:rFonts w:ascii="Times New Roman" w:eastAsia="Times New Roman" w:hAnsi="Times New Roman"/>
          <w:bCs/>
          <w:sz w:val="24"/>
          <w:szCs w:val="24"/>
          <w:lang w:val="bg-BG"/>
        </w:rPr>
        <w:t>за една и/или за всички</w:t>
      </w:r>
      <w:r w:rsidRPr="00C50525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 обособен</w:t>
      </w:r>
      <w:r w:rsidR="00F13742" w:rsidRPr="00C50525">
        <w:rPr>
          <w:rFonts w:ascii="Times New Roman" w:eastAsia="Times New Roman" w:hAnsi="Times New Roman"/>
          <w:bCs/>
          <w:sz w:val="24"/>
          <w:szCs w:val="24"/>
          <w:lang w:val="bg-BG"/>
        </w:rPr>
        <w:t>а</w:t>
      </w:r>
      <w:r w:rsidRPr="00C50525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 позици</w:t>
      </w:r>
      <w:r w:rsidR="00F13742" w:rsidRPr="00C50525">
        <w:rPr>
          <w:rFonts w:ascii="Times New Roman" w:eastAsia="Times New Roman" w:hAnsi="Times New Roman"/>
          <w:bCs/>
          <w:sz w:val="24"/>
          <w:szCs w:val="24"/>
          <w:lang w:val="bg-BG"/>
        </w:rPr>
        <w:t>я</w:t>
      </w:r>
      <w:r w:rsidRPr="00C50525">
        <w:rPr>
          <w:rFonts w:ascii="Times New Roman" w:eastAsia="Times New Roman" w:hAnsi="Times New Roman"/>
          <w:bCs/>
          <w:sz w:val="24"/>
          <w:szCs w:val="24"/>
          <w:lang w:val="bg-BG"/>
        </w:rPr>
        <w:t>.</w:t>
      </w:r>
    </w:p>
    <w:p w:rsidR="00011E34" w:rsidRPr="00C50525" w:rsidRDefault="00011E34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lastRenderedPageBreak/>
        <w:t>Разяснения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При писмено искане, направено до три дни преди изтичането на срока за получаване на оферти, възложителят е длъжен най-късно на следващия работен ден да публикува в профила на купувача писмени разяснения по условията на обществената поръчка.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Условия и начин на плащане</w:t>
      </w:r>
    </w:p>
    <w:p w:rsidR="009A2D02" w:rsidRPr="00C50525" w:rsidRDefault="009A2D02" w:rsidP="00C5052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proofErr w:type="spellStart"/>
      <w:r w:rsidRPr="00C50525">
        <w:rPr>
          <w:rFonts w:ascii="Times New Roman" w:hAnsi="Times New Roman"/>
          <w:sz w:val="24"/>
          <w:szCs w:val="24"/>
          <w:lang w:val="ru-RU" w:eastAsia="bg-BG"/>
        </w:rPr>
        <w:t>Плащанията</w:t>
      </w:r>
      <w:proofErr w:type="spellEnd"/>
      <w:r w:rsidRPr="00C50525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C50525">
        <w:rPr>
          <w:rFonts w:ascii="Times New Roman" w:hAnsi="Times New Roman"/>
          <w:sz w:val="24"/>
          <w:szCs w:val="24"/>
          <w:lang w:val="ru-RU" w:eastAsia="bg-BG"/>
        </w:rPr>
        <w:t>ще</w:t>
      </w:r>
      <w:proofErr w:type="spellEnd"/>
      <w:r w:rsidRPr="00C50525">
        <w:rPr>
          <w:rFonts w:ascii="Times New Roman" w:hAnsi="Times New Roman"/>
          <w:sz w:val="24"/>
          <w:szCs w:val="24"/>
          <w:lang w:val="ru-RU" w:eastAsia="bg-BG"/>
        </w:rPr>
        <w:t xml:space="preserve"> се </w:t>
      </w:r>
      <w:proofErr w:type="spellStart"/>
      <w:r w:rsidRPr="00C50525">
        <w:rPr>
          <w:rFonts w:ascii="Times New Roman" w:hAnsi="Times New Roman"/>
          <w:sz w:val="24"/>
          <w:szCs w:val="24"/>
          <w:lang w:val="ru-RU" w:eastAsia="bg-BG"/>
        </w:rPr>
        <w:t>извършват</w:t>
      </w:r>
      <w:proofErr w:type="spellEnd"/>
      <w:r w:rsidRPr="00C50525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C50525">
        <w:rPr>
          <w:rFonts w:ascii="Times New Roman" w:hAnsi="Times New Roman"/>
          <w:sz w:val="24"/>
          <w:szCs w:val="24"/>
          <w:lang w:val="ru-RU" w:eastAsia="bg-BG"/>
        </w:rPr>
        <w:t>съгласно</w:t>
      </w:r>
      <w:proofErr w:type="spellEnd"/>
      <w:r w:rsidRPr="00C50525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C50525">
        <w:rPr>
          <w:rFonts w:ascii="Times New Roman" w:hAnsi="Times New Roman"/>
          <w:sz w:val="24"/>
          <w:szCs w:val="24"/>
          <w:lang w:val="ru-RU" w:eastAsia="bg-BG"/>
        </w:rPr>
        <w:t>условията</w:t>
      </w:r>
      <w:proofErr w:type="spellEnd"/>
      <w:r w:rsidRPr="00C50525">
        <w:rPr>
          <w:rFonts w:ascii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C50525">
        <w:rPr>
          <w:rFonts w:ascii="Times New Roman" w:hAnsi="Times New Roman"/>
          <w:sz w:val="24"/>
          <w:szCs w:val="24"/>
          <w:lang w:val="ru-RU" w:eastAsia="bg-BG"/>
        </w:rPr>
        <w:t>проекто-договора</w:t>
      </w:r>
      <w:proofErr w:type="spellEnd"/>
      <w:r w:rsidRPr="00C50525">
        <w:rPr>
          <w:rFonts w:ascii="Times New Roman" w:hAnsi="Times New Roman"/>
          <w:sz w:val="24"/>
          <w:szCs w:val="24"/>
          <w:lang w:val="bg-BG" w:eastAsia="bg-BG"/>
        </w:rPr>
        <w:t>, а именно:</w:t>
      </w:r>
    </w:p>
    <w:p w:rsidR="00231556" w:rsidRPr="00231556" w:rsidRDefault="00231556" w:rsidP="00231556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31556">
        <w:rPr>
          <w:rFonts w:ascii="Times New Roman" w:hAnsi="Times New Roman"/>
          <w:sz w:val="24"/>
          <w:szCs w:val="24"/>
          <w:lang w:val="bg-BG"/>
        </w:rPr>
        <w:t>- За изготвен доклад за оценка за съответствие, след получаване на разрешение  за строеж за съответния обект  и издадена фактура от Изпълнителя;</w:t>
      </w:r>
      <w:r w:rsidR="00805F32" w:rsidRPr="00805F32">
        <w:rPr>
          <w:rFonts w:ascii="Times New Roman" w:hAnsi="Times New Roman"/>
          <w:sz w:val="24"/>
          <w:lang w:val="en-US"/>
        </w:rPr>
        <w:t xml:space="preserve"> </w:t>
      </w:r>
      <w:r w:rsidR="00805F32">
        <w:rPr>
          <w:rFonts w:ascii="Times New Roman" w:hAnsi="Times New Roman"/>
          <w:sz w:val="24"/>
          <w:lang w:val="en-US"/>
        </w:rPr>
        <w:t>(</w:t>
      </w:r>
      <w:proofErr w:type="spellStart"/>
      <w:r w:rsidR="00805F32">
        <w:rPr>
          <w:rFonts w:ascii="Times New Roman" w:hAnsi="Times New Roman"/>
          <w:i/>
          <w:sz w:val="24"/>
        </w:rPr>
        <w:t>относимо</w:t>
      </w:r>
      <w:proofErr w:type="spellEnd"/>
      <w:r w:rsidR="00805F32">
        <w:rPr>
          <w:rFonts w:ascii="Times New Roman" w:hAnsi="Times New Roman"/>
          <w:i/>
          <w:sz w:val="24"/>
        </w:rPr>
        <w:t xml:space="preserve"> </w:t>
      </w:r>
      <w:proofErr w:type="spellStart"/>
      <w:r w:rsidR="00805F32">
        <w:rPr>
          <w:rFonts w:ascii="Times New Roman" w:hAnsi="Times New Roman"/>
          <w:i/>
          <w:sz w:val="24"/>
        </w:rPr>
        <w:t>само</w:t>
      </w:r>
      <w:proofErr w:type="spellEnd"/>
      <w:r w:rsidR="00805F32">
        <w:rPr>
          <w:rFonts w:ascii="Times New Roman" w:hAnsi="Times New Roman"/>
          <w:i/>
          <w:sz w:val="24"/>
        </w:rPr>
        <w:t xml:space="preserve"> </w:t>
      </w:r>
      <w:proofErr w:type="spellStart"/>
      <w:r w:rsidR="00805F32">
        <w:rPr>
          <w:rFonts w:ascii="Times New Roman" w:hAnsi="Times New Roman"/>
          <w:i/>
          <w:sz w:val="24"/>
        </w:rPr>
        <w:t>за</w:t>
      </w:r>
      <w:proofErr w:type="spellEnd"/>
      <w:r w:rsidR="00805F32">
        <w:rPr>
          <w:rFonts w:ascii="Times New Roman" w:hAnsi="Times New Roman"/>
          <w:i/>
          <w:sz w:val="24"/>
        </w:rPr>
        <w:t xml:space="preserve"> ОП2 и ОП4</w:t>
      </w:r>
      <w:r w:rsidR="00805F32" w:rsidRPr="00B51C54">
        <w:rPr>
          <w:rFonts w:ascii="Times New Roman" w:hAnsi="Times New Roman"/>
          <w:sz w:val="24"/>
          <w:szCs w:val="24"/>
          <w:lang w:val="en-US"/>
        </w:rPr>
        <w:t>)</w:t>
      </w:r>
      <w:r w:rsidR="00805F32" w:rsidRPr="00B51C54">
        <w:rPr>
          <w:rFonts w:ascii="Times New Roman" w:hAnsi="Times New Roman"/>
          <w:sz w:val="24"/>
          <w:szCs w:val="24"/>
        </w:rPr>
        <w:t xml:space="preserve"> </w:t>
      </w:r>
      <w:r w:rsidR="00805F32" w:rsidRPr="00B51C5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31556" w:rsidRPr="00231556" w:rsidRDefault="00231556" w:rsidP="00231556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31556">
        <w:rPr>
          <w:rFonts w:ascii="Times New Roman" w:hAnsi="Times New Roman"/>
          <w:sz w:val="24"/>
          <w:szCs w:val="24"/>
          <w:lang w:val="bg-BG"/>
        </w:rPr>
        <w:t>- За строителен надзор – 50 % при съставяне на акт обр. 2 за откриване на площадка и даване на строителна линия за конкретния обект;</w:t>
      </w:r>
    </w:p>
    <w:p w:rsidR="00231556" w:rsidRPr="00231556" w:rsidRDefault="00231556" w:rsidP="00231556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31556">
        <w:rPr>
          <w:rFonts w:ascii="Times New Roman" w:hAnsi="Times New Roman"/>
          <w:sz w:val="24"/>
          <w:szCs w:val="24"/>
          <w:lang w:val="bg-BG"/>
        </w:rPr>
        <w:t>- Окончателно плащане -  50 %  се извършва в срок до 30 дни  след изготвяне на окончателен доклад  от консултанта с технически паспорт и приемане на строежа ( издаване на удостоверение за въвеждане в експлоатация</w:t>
      </w:r>
      <w:r w:rsidR="00795446">
        <w:rPr>
          <w:rFonts w:ascii="Times New Roman" w:hAnsi="Times New Roman"/>
          <w:sz w:val="24"/>
          <w:szCs w:val="24"/>
          <w:lang w:val="en-US"/>
        </w:rPr>
        <w:t>)</w:t>
      </w:r>
      <w:r w:rsidRPr="00231556">
        <w:rPr>
          <w:rFonts w:ascii="Times New Roman" w:hAnsi="Times New Roman"/>
          <w:sz w:val="24"/>
          <w:szCs w:val="24"/>
          <w:lang w:val="bg-BG"/>
        </w:rPr>
        <w:t>, по банкав път  с представяне на  фактура.</w:t>
      </w:r>
    </w:p>
    <w:p w:rsidR="00D503AB" w:rsidRPr="00C50525" w:rsidRDefault="00D503AB" w:rsidP="00C5052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503AB" w:rsidRPr="00C50525" w:rsidRDefault="00D503AB" w:rsidP="00C5052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Общи условия</w:t>
      </w:r>
    </w:p>
    <w:p w:rsidR="0015009F" w:rsidRPr="00C50525" w:rsidRDefault="0015009F" w:rsidP="00C50525">
      <w:pPr>
        <w:numPr>
          <w:ilvl w:val="0"/>
          <w:numId w:val="20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При изготвяне на офертата всеки участник трябва да се придържа точно към обявените от възложителя условия.</w:t>
      </w:r>
    </w:p>
    <w:p w:rsidR="0015009F" w:rsidRPr="00C50525" w:rsidRDefault="0015009F" w:rsidP="00C50525">
      <w:pPr>
        <w:numPr>
          <w:ilvl w:val="0"/>
          <w:numId w:val="20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Офертите се изготвят на български език.</w:t>
      </w:r>
    </w:p>
    <w:p w:rsidR="0015009F" w:rsidRPr="00C50525" w:rsidRDefault="0015009F" w:rsidP="00C50525">
      <w:pPr>
        <w:numPr>
          <w:ilvl w:val="0"/>
          <w:numId w:val="20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До изтичането на срока за подаване на офертите всеки </w:t>
      </w:r>
      <w:r w:rsidR="005455BB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участник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може да промени, да допълни или да оттегли офертата си.</w:t>
      </w:r>
    </w:p>
    <w:p w:rsidR="0015009F" w:rsidRPr="00C50525" w:rsidRDefault="0015009F" w:rsidP="00C50525">
      <w:pPr>
        <w:numPr>
          <w:ilvl w:val="0"/>
          <w:numId w:val="20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Всеки участник в процедура за възлагане на обществена поръчка има право да представи само една оферта.</w:t>
      </w:r>
    </w:p>
    <w:p w:rsidR="0015009F" w:rsidRPr="00C50525" w:rsidRDefault="0015009F" w:rsidP="00C50525">
      <w:pPr>
        <w:numPr>
          <w:ilvl w:val="0"/>
          <w:numId w:val="20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Лице</w:t>
      </w:r>
      <w:r w:rsidR="005455BB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което участва в обединение или е дало съгласие да бъде подизпълнител на друг участник, не може да подава самостоятелна оферта.</w:t>
      </w:r>
    </w:p>
    <w:p w:rsidR="0015009F" w:rsidRPr="00C50525" w:rsidRDefault="0015009F" w:rsidP="00C50525">
      <w:pPr>
        <w:numPr>
          <w:ilvl w:val="0"/>
          <w:numId w:val="2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процедура за възлагане на обществена поръчка едно физическо или юридическо лице може да участва само в едно обединение.</w:t>
      </w:r>
    </w:p>
    <w:p w:rsidR="0015009F" w:rsidRPr="00C50525" w:rsidRDefault="0015009F" w:rsidP="00C50525">
      <w:pPr>
        <w:numPr>
          <w:ilvl w:val="0"/>
          <w:numId w:val="2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Свързани лица не могат да бъдат самостоятелни участници в една и съща процедура.</w:t>
      </w:r>
    </w:p>
    <w:p w:rsidR="0015009F" w:rsidRPr="00C50525" w:rsidRDefault="0015009F" w:rsidP="00C505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Свързани лица са тези по смисъла на §1, т. 13 и 14 от ДР на Закона за публичното предлагане на ценни книжа.</w:t>
      </w:r>
    </w:p>
    <w:p w:rsidR="0015009F" w:rsidRPr="00C50525" w:rsidRDefault="0015009F" w:rsidP="00C505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"Свързани лица" са:</w:t>
      </w:r>
    </w:p>
    <w:p w:rsidR="0015009F" w:rsidRPr="00C50525" w:rsidRDefault="0015009F" w:rsidP="00C505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а) лицата, едното от които контролира другото лице или негово дъщерно дружество:</w:t>
      </w:r>
    </w:p>
    <w:p w:rsidR="0015009F" w:rsidRPr="00C50525" w:rsidRDefault="0015009F" w:rsidP="00C505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б) лицата, чиято дейност се контролира от трето лице;</w:t>
      </w:r>
    </w:p>
    <w:p w:rsidR="0015009F" w:rsidRPr="00C50525" w:rsidRDefault="0015009F" w:rsidP="00C505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в) лицата, които съвместно контролират трето лице;</w:t>
      </w:r>
    </w:p>
    <w:p w:rsidR="0015009F" w:rsidRPr="00C50525" w:rsidRDefault="0015009F" w:rsidP="00C505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г) съпрузите, роднините по права линия без ограничения, роднините по съребрена линия до четвърта степен включително и роднините по сватовство до четвърта степен включително.</w:t>
      </w:r>
    </w:p>
    <w:p w:rsidR="0015009F" w:rsidRPr="00C50525" w:rsidRDefault="0015009F" w:rsidP="00C505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"Контрол" е налице, когато едно лице: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а) притежава, включително чрез дъщерно дружество или по силата на споразумение с друго лице, над 50 на сто от броя на гласовете в общото събрание на едно дружество или друго юридическо лице: или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б) може да определя пряко или непряко повече от половината от членовете на управителния или контролния орган на едно юридическо лице; или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в) може по друг начин да упражнява решаващо влияние върху вземането на решения във връзка с дейността на юридическо лице.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Изисквания към участниците</w:t>
      </w:r>
    </w:p>
    <w:p w:rsidR="0015009F" w:rsidRPr="00C50525" w:rsidRDefault="0015009F" w:rsidP="00C50525">
      <w:pPr>
        <w:numPr>
          <w:ilvl w:val="0"/>
          <w:numId w:val="2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Участник в настоящата обществена поръчка може да бъде всяко българско или чуждестранно физическо или юридическо лице или техни обединения, както и всяко друго образувание, което има право да изпълнява този вид услуга, съгласно законодателството ла държавата, в която то е установено.</w:t>
      </w:r>
    </w:p>
    <w:p w:rsidR="0015009F" w:rsidRPr="00C50525" w:rsidRDefault="0015009F" w:rsidP="00C50525">
      <w:pPr>
        <w:numPr>
          <w:ilvl w:val="0"/>
          <w:numId w:val="2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Клон на чуждестранно лице може да е самостоятелен участник в настоящата обществена поръчка, ако може самостоятелно да подава оферти и да сключва договори съгласно законодателството на държавата, в която е установен.</w:t>
      </w:r>
    </w:p>
    <w:p w:rsidR="0015009F" w:rsidRPr="00C50525" w:rsidRDefault="0015009F" w:rsidP="00C50525">
      <w:pPr>
        <w:numPr>
          <w:ilvl w:val="0"/>
          <w:numId w:val="2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обществената поръчка може да участва всеки, който отговаря на условията, посочени в Закона за обществените поръчки (ЗОП). Правилника за прилагане на ЗОП (ППЗОП) и посочените в настоящата обява изисквания на възложителя.</w:t>
      </w:r>
    </w:p>
    <w:p w:rsidR="009632E7" w:rsidRPr="00C50525" w:rsidRDefault="009632E7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Участие на подизпълнители</w:t>
      </w:r>
      <w:r w:rsidR="00D2001F"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, трети лица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Участниците посочват в офертата подизпълнителите и дела от поръчката, който ще им възложат, ако възнамеряват да използват такива. В този случай те трябва да представят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доказателство за поетите о</w:t>
      </w:r>
      <w:r w:rsidR="006E360C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подизпълнителите задължения. Подизпълнителите трябва да отговарят на съответните критерии за подбор съобразно вида и дела от поръчката, кой</w:t>
      </w:r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о ще изпълняват, и за тях да не са налице основания за отстраняване от процедурата.</w:t>
      </w:r>
    </w:p>
    <w:p w:rsidR="00D2001F" w:rsidRPr="00C50525" w:rsidRDefault="00D2001F" w:rsidP="00C5052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Изпълнителите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сключват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договор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подизпълнение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с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подизпълнителите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посочени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в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офертата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.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Възложителят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изисква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замяна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подизпълнител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който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отговаря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gram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на 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някое</w:t>
      </w:r>
      <w:proofErr w:type="spellEnd"/>
      <w:proofErr w:type="gram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условията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: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съответните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критерии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подбор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съобразно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вида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и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дела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поръчката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който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ще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изпълняват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и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тях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налице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основания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отстраняване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процедурата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поради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промяна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в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обстоятелствата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преди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сключване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договора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обществена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поръчка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. </w:t>
      </w:r>
    </w:p>
    <w:p w:rsidR="00D2001F" w:rsidRPr="00C50525" w:rsidRDefault="00D2001F" w:rsidP="00C5052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Подизпълнителите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нямат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право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превъзлагат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една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или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повече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дейностите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които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включени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в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предмета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договора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подизпълнение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. 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Когато частта от поръчката, която се изпълнява от подизпълнител, може да бъде предадена като отделен обект на изпълнителя или на възложителя, възложителят заплаща възнаграждение за тази част на подизпълнителя. В тези случаи разплащанията се осъществяват въз основа на искане, отправено от подизпълнителя до възложителя чрез изпълнителя, който е длъжен да го предостави на възложителя в 15-дневен срок от получаването му. Към същото, изпълнителят предоставя становище, от което да е видно дали оспорва плащанията или част от тях като недължими.</w:t>
      </w:r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Възложителят има право да откаже директно плащане към подизпълнителя, когато искането за плащане е оспорено, до момента на отстраняване на причината за отказа.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Независимо от възможността за използване на подизпълнители отговорността за изпълнение на договора за обществена поръчка е на изпълнителя.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След сключване на договора и най-късно преди започване на изпълнението му. изпълнителят уведомява възложителя за името, данните за контакт и представителите на подизпълнителите, посочени в офертата. Изпълнителят уведомява възложителя за всякакви промени в предоставената информация в хода на изпълнението на поръчката.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Замяна или включване на подизпълнител по време на изпълнение на договор за обществена поръчка се допуска по изключение, когато възникне необходимост, ако са изпълнени едновременно следните условия:</w:t>
      </w:r>
    </w:p>
    <w:p w:rsidR="0015009F" w:rsidRPr="00C50525" w:rsidRDefault="0015009F" w:rsidP="00C50525">
      <w:pPr>
        <w:numPr>
          <w:ilvl w:val="0"/>
          <w:numId w:val="2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новия подизпълнител не са налице основанията за отстраняване в процедурата;</w:t>
      </w:r>
    </w:p>
    <w:p w:rsidR="0015009F" w:rsidRPr="00C50525" w:rsidRDefault="0015009F" w:rsidP="00C50525">
      <w:pPr>
        <w:numPr>
          <w:ilvl w:val="0"/>
          <w:numId w:val="2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 новият подизпълнител отговаря на критериите за подбор</w:t>
      </w:r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отношение на дела и вида на дейностите, които ще изпълнява.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При замяна или включване на подизпълнител изпълнителят представя на възложителя всички документи, които доказват изпълнението на условията, че същия отговаря на съответните критерии за подбор съобразно вида и дела от поръчката, който ще изпълнява, и за него да не са налице основания за отстраняване от процедурата.</w:t>
      </w:r>
    </w:p>
    <w:p w:rsidR="00C50525" w:rsidRPr="00C50525" w:rsidRDefault="00C50525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Участниците могат да се позоват на капацитета на трети лица</w:t>
      </w:r>
      <w:r w:rsidR="00C50525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независимо от правната връзка между тях, по отношение на критериите, свързани с икономическото и финансовото състояние, техническите способности и професионалната компетентност.</w:t>
      </w:r>
    </w:p>
    <w:p w:rsidR="00D2001F" w:rsidRPr="00C50525" w:rsidRDefault="006B0AF8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У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частниците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могат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конкретната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поръчка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да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се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позоват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на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капацитета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на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трети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лица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независимо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правната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връзка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между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тях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отношение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на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критериите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свързани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с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икономическото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и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финансовото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състояние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техническите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и </w:t>
      </w:r>
      <w:r w:rsidR="00D2001F" w:rsidRPr="00C50525">
        <w:rPr>
          <w:rFonts w:ascii="Times New Roman" w:eastAsia="Times New Roman" w:hAnsi="Times New Roman" w:cs="Times New Roman"/>
          <w:color w:val="008080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професионалните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способности</w:t>
      </w:r>
      <w:proofErr w:type="spellEnd"/>
    </w:p>
    <w:p w:rsidR="006B0AF8" w:rsidRPr="00C50525" w:rsidRDefault="006B0AF8" w:rsidP="00C505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отношение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критериите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свързани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с </w:t>
      </w:r>
      <w:proofErr w:type="spellStart"/>
      <w:proofErr w:type="gram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професионална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компетентност</w:t>
      </w:r>
      <w:proofErr w:type="spellEnd"/>
      <w:proofErr w:type="gram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и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опит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изпълнение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поръчката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участниците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могат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позоват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капацитета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трети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лица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само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ако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тези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ще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участват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в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изпълнението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частта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поръчката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която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е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необходим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този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капацитет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.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Когато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участникът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позовава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капацитета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трети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лица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той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трябва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може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докаже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че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ще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разполага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с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техните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ресурси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като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представи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документи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поетите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третите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лица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задължения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. </w:t>
      </w:r>
    </w:p>
    <w:p w:rsidR="006B0AF8" w:rsidRPr="00C50525" w:rsidRDefault="006B0AF8" w:rsidP="00C505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Третите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лица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трябва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отговарят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съответните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критерии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подбор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доказването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които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кандидатът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или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участникът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позовава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техния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капацитет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и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тях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налице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основанията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отстраняване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процедурата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. </w:t>
      </w:r>
    </w:p>
    <w:p w:rsidR="006B0AF8" w:rsidRPr="00C50525" w:rsidRDefault="006B0AF8" w:rsidP="00C505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Възложителят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изисква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участника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замени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посоченото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него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трето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лице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ако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отговаря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някое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горните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условия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поради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промяна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в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обстоятелства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преди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сключване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договора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обществена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поръчка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.  </w:t>
      </w:r>
    </w:p>
    <w:p w:rsidR="006B0AF8" w:rsidRPr="00C50525" w:rsidRDefault="006B0AF8" w:rsidP="00C505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В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ъзложителят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изисква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солидарна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отговорност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изпълнението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поръчката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участника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и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третото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лице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чийто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капацитет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използва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доказване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съответствие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с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критериите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свързани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с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икономическото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и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финансовото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състояние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. 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Когато участник в процедурата е обединение от физически и/или юридически лица. т</w:t>
      </w:r>
      <w:r w:rsidR="006B0AF8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й може да докаже изпълнението на критериите за подбор с капацитета на трети лица при спазване на условията на чл. 65 ал. 2 - 4 от ЗОП.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lastRenderedPageBreak/>
        <w:t>ЛИЧНО СЪСТОЯНИЕ НА УЧАСТНИЦИТЕ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За участниците не следва да са налице основанията по чл. 54. ал. 1, т. 1 -</w:t>
      </w:r>
      <w:r w:rsidR="00D65497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5 и 7 от ЗОП.</w:t>
      </w:r>
    </w:p>
    <w:p w:rsidR="00C75CAF" w:rsidRPr="00C75CAF" w:rsidRDefault="00C75CAF" w:rsidP="00C75CA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Основанията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чл. 54,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. 1, </w:t>
      </w:r>
      <w:r w:rsidRPr="00C75CAF">
        <w:rPr>
          <w:rFonts w:ascii="Times New Roman" w:hAnsi="Times New Roman" w:cs="Times New Roman"/>
          <w:sz w:val="24"/>
          <w:szCs w:val="24"/>
        </w:rPr>
        <w:t>т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. 1, 2 </w:t>
      </w:r>
      <w:r w:rsidRPr="00C75CAF">
        <w:rPr>
          <w:rFonts w:ascii="Times New Roman" w:hAnsi="Times New Roman" w:cs="Times New Roman"/>
          <w:sz w:val="24"/>
          <w:szCs w:val="24"/>
        </w:rPr>
        <w:t>и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отнасят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лицата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представляват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участника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и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членовете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на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неговите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управителни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и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надзорни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регистъра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5CAF">
        <w:rPr>
          <w:rFonts w:ascii="Times New Roman" w:hAnsi="Times New Roman" w:cs="Times New Roman"/>
          <w:sz w:val="24"/>
          <w:szCs w:val="24"/>
        </w:rPr>
        <w:t>в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е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вписан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участникът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кандидатът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такъв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документите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удостоверяващи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правосубектността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Когато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в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състава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на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тези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участва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юридическо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основанията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отнасят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физическите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представляват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регистъра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5CAF">
        <w:rPr>
          <w:rFonts w:ascii="Times New Roman" w:hAnsi="Times New Roman" w:cs="Times New Roman"/>
          <w:sz w:val="24"/>
          <w:szCs w:val="24"/>
        </w:rPr>
        <w:t>в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е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вписано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юридическото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такъв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документите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удостоверяващи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правосубектността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75CAF" w:rsidRDefault="00C75CAF" w:rsidP="00C75C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CAF">
        <w:rPr>
          <w:rFonts w:ascii="Times New Roman" w:hAnsi="Times New Roman" w:cs="Times New Roman"/>
          <w:sz w:val="24"/>
          <w:szCs w:val="24"/>
        </w:rPr>
        <w:t>В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случаите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чл. 54,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>. 2</w:t>
      </w:r>
      <w:r w:rsidRPr="00C75CA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ЗОП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когато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кандидатът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участникът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юридическо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в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състава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на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негов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контролен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управителен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представлява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физическо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пълномощие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основанията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. 1, </w:t>
      </w:r>
      <w:r w:rsidRPr="00C75CAF">
        <w:rPr>
          <w:rFonts w:ascii="Times New Roman" w:hAnsi="Times New Roman" w:cs="Times New Roman"/>
          <w:sz w:val="24"/>
          <w:szCs w:val="24"/>
        </w:rPr>
        <w:t>т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. 1, 2 </w:t>
      </w:r>
      <w:r w:rsidRPr="00C75CAF">
        <w:rPr>
          <w:rFonts w:ascii="Times New Roman" w:hAnsi="Times New Roman" w:cs="Times New Roman"/>
          <w:sz w:val="24"/>
          <w:szCs w:val="24"/>
        </w:rPr>
        <w:t>и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отнасят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и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физическо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009F" w:rsidRPr="00C75CAF" w:rsidRDefault="0015009F" w:rsidP="00C75C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75CAF">
        <w:rPr>
          <w:rFonts w:ascii="Times New Roman" w:eastAsia="Times New Roman" w:hAnsi="Times New Roman" w:cs="Times New Roman"/>
          <w:sz w:val="24"/>
          <w:szCs w:val="24"/>
          <w:lang w:val="bg-BG"/>
        </w:rPr>
        <w:t>Възложителят задължително отстранява от участие в обществената поръчк</w:t>
      </w:r>
      <w:r w:rsidR="00C15B84" w:rsidRPr="00C75CA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 участник, </w:t>
      </w:r>
      <w:r w:rsidRPr="00C75CAF">
        <w:rPr>
          <w:rFonts w:ascii="Times New Roman" w:eastAsia="Times New Roman" w:hAnsi="Times New Roman" w:cs="Times New Roman"/>
          <w:sz w:val="24"/>
          <w:szCs w:val="24"/>
          <w:lang w:val="bg-BG"/>
        </w:rPr>
        <w:t>когато: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1. е осъден с влязла в сила присъда, освен ако е реабилитиран, за престъпление по чл. 108а. чл. 159а - 159г, чл. 172, чл. 192а. чл. 194 - 217, чл. 219 - 252. чл. 253 - 260. чл. 301 - 307, чл. 321, 321а и чл. 352 - 353е от Наказателния кодекс;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2. е осъден с влязла в сила присъда, освен ако е реабилитиран, за престъпление, аналогично на тези по т. 1, в друга държава членка или трета страна;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 има задължения за данъци и задължителни осигурителни вноски по смисъла на чл. 162. ал. 2. т. 1 от Данъчно-осигурителния процесуален кодекс и лихвите по тях, към държавата или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установен, освен ако е </w:t>
      </w:r>
      <w:r w:rsidR="006B0AF8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д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опуснато разсрочване, отсрочване или обезпечение на задълженията или задължението е по акт. който не е влязъл в сила: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4. е налице неравнопоставеност в случаите по чл. 44, ал. 5 от ЗОП;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5. е установено, че: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а)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б) не е предоставил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:rsidR="0015009F" w:rsidRPr="00C50525" w:rsidRDefault="0015009F" w:rsidP="00C505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6. </w:t>
      </w:r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установено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влязло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сила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наказателно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съдебно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нарушение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. 61,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. 1,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. 62,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. 1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3,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. 63,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. 1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2,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. 118,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. 128,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. 228,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. 3,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. 245 и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. 301 – 305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Кодекса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труда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. 13,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. 1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трудовата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миграция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трудовата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мобилност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аналогични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задължения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установени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акт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компетентен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орган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съгласно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законодателството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държавата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която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кандидатът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участникът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установен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7. е налице конфликт на интереси, който не може да бъде отстранен</w:t>
      </w:r>
      <w:r w:rsidR="00C15B84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5009F" w:rsidRPr="00C50525" w:rsidRDefault="0015009F" w:rsidP="00C50525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Основания</w:t>
      </w:r>
      <w:proofErr w:type="spellEnd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</w:rPr>
        <w:t>незадължително</w:t>
      </w:r>
      <w:proofErr w:type="spellEnd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</w:rPr>
        <w:t>отстраняване</w:t>
      </w:r>
      <w:proofErr w:type="spellEnd"/>
    </w:p>
    <w:p w:rsidR="0015009F" w:rsidRPr="00C50525" w:rsidRDefault="0015009F" w:rsidP="00C5052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отстран</w:t>
      </w:r>
      <w:r w:rsidR="00D65497" w:rsidRPr="00C50525">
        <w:rPr>
          <w:rFonts w:ascii="Times New Roman" w:hAnsi="Times New Roman" w:cs="Times New Roman"/>
          <w:sz w:val="24"/>
          <w:szCs w:val="24"/>
          <w:lang w:val="bg-BG"/>
        </w:rPr>
        <w:t>ява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процедурата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възлагане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обществена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поръчка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участник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когото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налице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някое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обстоятелства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>:</w:t>
      </w:r>
    </w:p>
    <w:p w:rsidR="0015009F" w:rsidRPr="00C50525" w:rsidRDefault="009F6D72" w:rsidP="00C50525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  <w:r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1.</w:t>
      </w:r>
      <w:r w:rsidR="0015009F"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 обявен е в несъстоятелност или е в производство по несъстоятелност, или е в процедура по ликвидация, или е сключил извънсъдебно споразумение с кредиторите си по смисъла на чл.740 от Търговския закон, или е преустановил дейността си, а в случай че участникът е чуждестранно лице - се намира в подобно положение, произтичащо от сходна процедура, съгласно законодателството в държавата, в която е установен;</w:t>
      </w:r>
    </w:p>
    <w:p w:rsidR="0015009F" w:rsidRPr="00C50525" w:rsidRDefault="009F6D72" w:rsidP="00C50525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  <w:r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2.</w:t>
      </w:r>
      <w:r w:rsidR="0015009F"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 лишен от правото да упражнява професия и/или дейност свързана с предмета на настоящата поръчка, съгласно законодателството на държавата, в която е извършено нарушението;</w:t>
      </w:r>
    </w:p>
    <w:p w:rsidR="0015009F" w:rsidRPr="00C50525" w:rsidRDefault="009F6D72" w:rsidP="00C50525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  <w:r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3.</w:t>
      </w:r>
      <w:r w:rsidR="0015009F"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 сключил е споразумение с други лица с цел нарушаване на конкуренцията, когато нарушението е установено с акт на компетентен орган;</w:t>
      </w:r>
    </w:p>
    <w:p w:rsidR="0015009F" w:rsidRPr="00C50525" w:rsidRDefault="009F6D72" w:rsidP="00C50525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  <w:r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4.</w:t>
      </w:r>
      <w:r w:rsidR="0015009F"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 доказано е, че е виновен за неизпълнение на договор за обществена поръчка, довело до предсрочното му прекратяване, изплащане на обезщетения или други подобни санкции, с изключение на случаите, когато неизпълнението засяга по-малко от 50 на сто от стойността или обема на договора;</w:t>
      </w:r>
    </w:p>
    <w:p w:rsidR="0015009F" w:rsidRPr="00C50525" w:rsidRDefault="009F6D72" w:rsidP="00C50525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  <w:r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5.</w:t>
      </w:r>
      <w:r w:rsidR="0015009F"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 опитал е да:</w:t>
      </w:r>
    </w:p>
    <w:p w:rsidR="0015009F" w:rsidRPr="00C50525" w:rsidRDefault="009F6D72" w:rsidP="00C50525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  <w:r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lastRenderedPageBreak/>
        <w:t>а)</w:t>
      </w:r>
      <w:r w:rsidR="0015009F"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 повлияе на вземането на решение от страна на Възложителя, свързано с отстраняването, подбора или възлагането, включително чрез предоставяне на невярна или заблуждаваща информация;</w:t>
      </w:r>
    </w:p>
    <w:p w:rsidR="0015009F" w:rsidRPr="00C50525" w:rsidRDefault="009F6D72" w:rsidP="00C50525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  <w:r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б)</w:t>
      </w:r>
      <w:r w:rsidR="0015009F"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 получи информация, която може да му даде неоснователно предимство в процедурата за възлагане на обществена поръчка;</w:t>
      </w:r>
    </w:p>
    <w:p w:rsidR="0015009F" w:rsidRPr="00C50525" w:rsidRDefault="0015009F" w:rsidP="00C5052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  <w:r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Изискванията на чл. 54, ал. 1 т. 1-5 и 7, и чл. 55, ал. 1, т. 5 от Закона за обществените поръчки се отнасят за лицата, които представляват участника, членовете на управителни и надзорни органи и за други лица, които имат правомощия да упражняват контрол при вземането на решения от тези органи.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В случай на отстраняване по чл. 54, ал.1. т. 1-5 и 7 от ЗОП възложителят трябва да осигури доказателства за наличие на основания за отстраняване.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Забележка:</w:t>
      </w: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  <w:t>Изискванията за личното състояние се отнасят и за подизпълнителите</w:t>
      </w:r>
      <w:r w:rsidR="00D65497"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и/или третите лица</w:t>
      </w: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</w:t>
      </w:r>
    </w:p>
    <w:p w:rsidR="00D65497" w:rsidRPr="00C50525" w:rsidRDefault="00D65497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bg-BG"/>
        </w:rPr>
      </w:pP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bg-BG"/>
        </w:rPr>
        <w:t>Не се допуска до участие в процедурата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се отстранява участник, за когото намира приложение хипотезата на чл. 3, т. 8 от Закона за икономическите и финансовите отношения с дружествата, регистрирани в юрисдикции с преференциал</w:t>
      </w:r>
      <w:r w:rsidR="00C15B84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ен данъчен режим, свързаните с тя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х лица и техните действителни собственици, освен ако не е приложима разпоредбата по чл.4 от същия закон.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Възложителят ще отстранява от участие в процедура за възлагане на обществена поръчка участник, за когото се установи, че е регистриран в юрисдикция с преференциален данъчен режим. Възложителят отстранява от участие в процедура за възлагане на обществена поръчка и участници за които се установи, че са свързани лица с дружества, регистрирани в юрисдикция с преференциален данъчен режим. </w:t>
      </w:r>
    </w:p>
    <w:p w:rsidR="00D65497" w:rsidRPr="00C50525" w:rsidRDefault="00C15B84" w:rsidP="00805F32">
      <w:pPr>
        <w:tabs>
          <w:tab w:val="left" w:pos="0"/>
          <w:tab w:val="left" w:pos="709"/>
        </w:tabs>
        <w:suppressAutoHyphens/>
        <w:spacing w:afterLines="60" w:line="360" w:lineRule="auto"/>
        <w:jc w:val="both"/>
        <w:rPr>
          <w:rFonts w:ascii="Times New Roman" w:hAnsi="Times New Roman" w:cs="Times New Roman"/>
          <w:sz w:val="24"/>
          <w:szCs w:val="24"/>
          <w:lang w:val="bg-BG" w:eastAsia="ar-SA"/>
        </w:rPr>
      </w:pPr>
      <w:r w:rsidRPr="00C50525">
        <w:rPr>
          <w:rFonts w:ascii="Times New Roman" w:hAnsi="Times New Roman" w:cs="Times New Roman"/>
          <w:sz w:val="24"/>
          <w:szCs w:val="24"/>
          <w:lang w:val="bg-BG" w:eastAsia="ar-SA"/>
        </w:rPr>
        <w:tab/>
      </w:r>
    </w:p>
    <w:p w:rsidR="00C15B84" w:rsidRPr="00C50525" w:rsidRDefault="00C15B84" w:rsidP="00805F32">
      <w:pPr>
        <w:tabs>
          <w:tab w:val="left" w:pos="0"/>
          <w:tab w:val="left" w:pos="709"/>
        </w:tabs>
        <w:suppressAutoHyphens/>
        <w:spacing w:afterLines="60" w:line="360" w:lineRule="auto"/>
        <w:jc w:val="both"/>
        <w:rPr>
          <w:rFonts w:ascii="Times New Roman" w:hAnsi="Times New Roman" w:cs="Times New Roman"/>
          <w:sz w:val="24"/>
          <w:szCs w:val="24"/>
          <w:lang w:val="bg-BG" w:eastAsia="ar-SA"/>
        </w:rPr>
      </w:pPr>
      <w:r w:rsidRPr="00C50525">
        <w:rPr>
          <w:rFonts w:ascii="Times New Roman" w:hAnsi="Times New Roman" w:cs="Times New Roman"/>
          <w:sz w:val="24"/>
          <w:szCs w:val="24"/>
          <w:lang w:val="bg-BG" w:eastAsia="ar-SA"/>
        </w:rPr>
        <w:tab/>
      </w:r>
      <w:r w:rsidR="00262074" w:rsidRPr="00C50525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Възложителят ще отстранява от участие</w:t>
      </w:r>
      <w:r w:rsidR="00262074" w:rsidRPr="00C50525">
        <w:rPr>
          <w:rFonts w:ascii="Times New Roman" w:hAnsi="Times New Roman" w:cs="Times New Roman"/>
          <w:sz w:val="24"/>
          <w:szCs w:val="24"/>
          <w:lang w:val="bg-BG"/>
        </w:rPr>
        <w:t xml:space="preserve"> в процедура за възлагане на обществена поръчка участник, за когото се установи, че</w:t>
      </w:r>
      <w:r w:rsidR="00262074" w:rsidRPr="00C50525">
        <w:rPr>
          <w:rFonts w:ascii="Times New Roman" w:hAnsi="Times New Roman" w:cs="Times New Roman"/>
          <w:sz w:val="24"/>
          <w:szCs w:val="24"/>
          <w:lang w:val="bg-BG" w:eastAsia="ar-SA"/>
        </w:rPr>
        <w:t xml:space="preserve"> на </w:t>
      </w:r>
      <w:r w:rsidRPr="00C50525">
        <w:rPr>
          <w:rFonts w:ascii="Times New Roman" w:hAnsi="Times New Roman" w:cs="Times New Roman"/>
          <w:sz w:val="24"/>
          <w:szCs w:val="24"/>
          <w:lang w:val="bg-BG" w:eastAsia="ar-SA"/>
        </w:rPr>
        <w:t xml:space="preserve">основание чл. 69 от Закона за противодействие на корупцията и за отнемане на незаконно придобитото имущество (ЗПКОНПИ), </w:t>
      </w:r>
      <w:r w:rsidR="00262074" w:rsidRPr="00C50525">
        <w:rPr>
          <w:rFonts w:ascii="Times New Roman" w:hAnsi="Times New Roman" w:cs="Times New Roman"/>
          <w:sz w:val="24"/>
          <w:szCs w:val="24"/>
          <w:lang w:val="bg-BG" w:eastAsia="ar-SA"/>
        </w:rPr>
        <w:t xml:space="preserve">е </w:t>
      </w:r>
      <w:r w:rsidRPr="00C50525">
        <w:rPr>
          <w:rFonts w:ascii="Times New Roman" w:hAnsi="Times New Roman" w:cs="Times New Roman"/>
          <w:sz w:val="24"/>
          <w:szCs w:val="24"/>
          <w:lang w:val="bg-BG" w:eastAsia="ar-SA"/>
        </w:rPr>
        <w:t xml:space="preserve">лице, заемало висша публична длъжност, което в последната една година </w:t>
      </w:r>
      <w:r w:rsidRPr="00C50525">
        <w:rPr>
          <w:rFonts w:ascii="Times New Roman" w:hAnsi="Times New Roman" w:cs="Times New Roman"/>
          <w:sz w:val="24"/>
          <w:szCs w:val="24"/>
          <w:lang w:val="bg-BG" w:eastAsia="ar-SA"/>
        </w:rPr>
        <w:lastRenderedPageBreak/>
        <w:t xml:space="preserve">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институцията, в която е заемало длъжността, или пред контролирано от нея юридическо лице. </w:t>
      </w:r>
    </w:p>
    <w:p w:rsidR="00C15B84" w:rsidRPr="00C50525" w:rsidRDefault="00C15B84" w:rsidP="00805F32">
      <w:pPr>
        <w:tabs>
          <w:tab w:val="left" w:pos="0"/>
          <w:tab w:val="left" w:pos="709"/>
        </w:tabs>
        <w:suppressAutoHyphens/>
        <w:spacing w:afterLines="60" w:line="360" w:lineRule="auto"/>
        <w:jc w:val="both"/>
        <w:rPr>
          <w:rFonts w:ascii="Times New Roman" w:hAnsi="Times New Roman" w:cs="Times New Roman"/>
          <w:sz w:val="24"/>
          <w:szCs w:val="24"/>
          <w:lang w:val="bg-BG" w:eastAsia="ar-SA"/>
        </w:rPr>
      </w:pPr>
      <w:r w:rsidRPr="00C50525">
        <w:rPr>
          <w:rFonts w:ascii="Times New Roman" w:hAnsi="Times New Roman" w:cs="Times New Roman"/>
          <w:sz w:val="24"/>
          <w:szCs w:val="24"/>
          <w:lang w:val="bg-BG" w:eastAsia="ar-SA"/>
        </w:rPr>
        <w:tab/>
        <w:t>Забраната за участие в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се прилага и за юридическо лице, в което лицето е станало съдружник, притежава дялове или е управител или член на орган на управление или контрол след освобождаването му от длъжност.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Мерки за доказване на надеждност</w:t>
      </w:r>
      <w:r w:rsidR="00353D76"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– съгласно чл. 56 от ЗОП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Възложителят преценява предприетите от участника мерки, като отчита тежестта и конкретните обстоятелства, свързани с престъплението или нарушението.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В случай че предприетите от участника мерки са достатъчни, за да се гарантира неговата надеждност, възложителят не го отстранява от обществената поръчка.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Мотивите за приемане или отхвърляне на предприетите но чл.56, ал. 1 от ЗОП мерки и представените доказателства се посочват в протокола на комисията или в съобщението </w:t>
      </w:r>
      <w:r w:rsidR="00F5346B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прекратяване на обществената поръчка, в зависимост от вида и етапа, на който се намира.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Забележка: Информацията по тази точка се отнася и за подизпълнителите и третите лица.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096812" w:rsidRPr="00C50525" w:rsidRDefault="0015009F" w:rsidP="00C5052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ИЗИСКВАНИЯ КЪМ УЧАСТНИЦИТЕ</w:t>
      </w:r>
    </w:p>
    <w:p w:rsidR="0039289F" w:rsidRPr="00C50525" w:rsidRDefault="003928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Критерии за подбор</w:t>
      </w:r>
    </w:p>
    <w:p w:rsidR="0015009F" w:rsidRPr="00DF017B" w:rsidRDefault="005A57D4" w:rsidP="00C50525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proofErr w:type="spellStart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Годност</w:t>
      </w:r>
      <w:proofErr w:type="spellEnd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(</w:t>
      </w:r>
      <w:proofErr w:type="spellStart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правоспособност</w:t>
      </w:r>
      <w:proofErr w:type="spellEnd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) </w:t>
      </w:r>
      <w:proofErr w:type="spellStart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упражняване</w:t>
      </w:r>
      <w:proofErr w:type="spellEnd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професионална</w:t>
      </w:r>
      <w:proofErr w:type="spellEnd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дейност</w:t>
      </w:r>
      <w:proofErr w:type="spellEnd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DF01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относимо</w:t>
      </w:r>
      <w:proofErr w:type="spellEnd"/>
      <w:r w:rsidRPr="00DF01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и </w:t>
      </w:r>
      <w:proofErr w:type="spellStart"/>
      <w:r w:rsidRPr="00DF01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</w:t>
      </w:r>
      <w:proofErr w:type="spellEnd"/>
      <w:r w:rsidRPr="00DF01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D770C" w:rsidRPr="00DF01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/>
        </w:rPr>
        <w:t>шестте</w:t>
      </w:r>
      <w:r w:rsidRPr="00DF01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DF01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обособени</w:t>
      </w:r>
      <w:proofErr w:type="spellEnd"/>
      <w:r w:rsidRPr="00DF01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DF01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позиции</w:t>
      </w:r>
      <w:proofErr w:type="spellEnd"/>
      <w:r w:rsidRPr="00DF01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4D770C" w:rsidRPr="00DF017B" w:rsidRDefault="00DF017B" w:rsidP="00DF017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bidi="bg-BG"/>
        </w:rPr>
      </w:pPr>
      <w:r w:rsidRPr="00DF017B">
        <w:rPr>
          <w:rFonts w:ascii="Times New Roman" w:eastAsia="Times New Roman" w:hAnsi="Times New Roman" w:cs="Times New Roman"/>
          <w:sz w:val="24"/>
          <w:szCs w:val="24"/>
          <w:lang w:val="bg-BG" w:bidi="bg-BG"/>
        </w:rPr>
        <w:t xml:space="preserve">1.1. </w:t>
      </w:r>
      <w:r w:rsidR="004D770C" w:rsidRPr="00DF017B">
        <w:rPr>
          <w:rFonts w:ascii="Times New Roman" w:eastAsia="Times New Roman" w:hAnsi="Times New Roman" w:cs="Times New Roman"/>
          <w:sz w:val="24"/>
          <w:szCs w:val="24"/>
          <w:lang w:val="bg-BG" w:bidi="bg-BG"/>
        </w:rPr>
        <w:t xml:space="preserve">Участниците трябва да притежават валиден </w:t>
      </w:r>
      <w:r w:rsidR="004D770C" w:rsidRPr="00DF017B">
        <w:rPr>
          <w:rFonts w:ascii="Times New Roman" w:eastAsia="Times New Roman" w:hAnsi="Times New Roman" w:cs="Times New Roman"/>
          <w:b/>
          <w:bCs/>
          <w:sz w:val="24"/>
          <w:szCs w:val="24"/>
          <w:lang w:val="bg-BG" w:bidi="bg-BG"/>
        </w:rPr>
        <w:t xml:space="preserve">Лиценз, издаден от министъра на регионалното развитие и благоустройството </w:t>
      </w:r>
      <w:r w:rsidR="004D770C" w:rsidRPr="00DF017B">
        <w:rPr>
          <w:rFonts w:ascii="Times New Roman" w:eastAsia="Times New Roman" w:hAnsi="Times New Roman" w:cs="Times New Roman"/>
          <w:sz w:val="24"/>
          <w:szCs w:val="24"/>
          <w:lang w:val="bg-BG" w:bidi="bg-BG"/>
        </w:rPr>
        <w:t xml:space="preserve">(съобразно изискванията на ЗУТ, в редакция до ДВ бр. 82 от 26.10.2012 г.) или валидно </w:t>
      </w:r>
      <w:r w:rsidR="004D770C" w:rsidRPr="00DF017B">
        <w:rPr>
          <w:rFonts w:ascii="Times New Roman" w:eastAsia="Times New Roman" w:hAnsi="Times New Roman" w:cs="Times New Roman"/>
          <w:b/>
          <w:bCs/>
          <w:sz w:val="24"/>
          <w:szCs w:val="24"/>
          <w:lang w:val="bg-BG" w:bidi="bg-BG"/>
        </w:rPr>
        <w:t xml:space="preserve">Удостоверение за упражняване на </w:t>
      </w:r>
      <w:r w:rsidR="004D770C" w:rsidRPr="00DF017B">
        <w:rPr>
          <w:rFonts w:ascii="Times New Roman" w:eastAsia="Times New Roman" w:hAnsi="Times New Roman" w:cs="Times New Roman"/>
          <w:b/>
          <w:bCs/>
          <w:sz w:val="24"/>
          <w:szCs w:val="24"/>
          <w:lang w:val="bg-BG" w:bidi="bg-BG"/>
        </w:rPr>
        <w:lastRenderedPageBreak/>
        <w:t xml:space="preserve">строителен надзор, </w:t>
      </w:r>
      <w:r w:rsidR="004D770C" w:rsidRPr="00DF017B">
        <w:rPr>
          <w:rFonts w:ascii="Times New Roman" w:eastAsia="Times New Roman" w:hAnsi="Times New Roman" w:cs="Times New Roman"/>
          <w:sz w:val="24"/>
          <w:szCs w:val="24"/>
          <w:lang w:val="bg-BG" w:bidi="bg-BG"/>
        </w:rPr>
        <w:t>издадено от началника на Дирекцията за национален строителен контрол (ДНСК), съобразно изискванията на Наредба № РД-02-20-25 от 03.12.2012 г. за условията и реда за издаване на удостоверение за вписване в регистъра на консултантите за оценяване на съответствието на инвестиционните проекти и/или упражняване на строителен надзор или еквивалент за чуждестранни участници.</w:t>
      </w:r>
    </w:p>
    <w:p w:rsidR="004D770C" w:rsidRPr="00DF017B" w:rsidRDefault="004D770C" w:rsidP="004D770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 w:bidi="bg-BG"/>
        </w:rPr>
      </w:pPr>
      <w:r w:rsidRPr="00DF01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 w:bidi="bg-BG"/>
        </w:rPr>
        <w:t xml:space="preserve">При подаване на офертата обстоятелството по т.1 се декларира в Декларация (съгласно чл. 96а, ал. 2 от ППЗОП), като се попълва информация относно вписването на участника в съответния професионален регистър в държавата членка, в която е установен, и се посочва дали съответният документ е на разположение в електронен формат, както и уеб адрес, орган или служба, издаващ/а документа за регистрация и точно позоваване на документа. За чуждестранно лице участникът посочва еквивалентен документ, доказващ регистрация/членство в аналогична професионална организация на държавата, в която е установен, даваща/о право за извършване на дейността </w:t>
      </w:r>
      <w:r w:rsidR="000F34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 w:bidi="bg-BG"/>
        </w:rPr>
        <w:t>упражняване на строителен надзор</w:t>
      </w:r>
      <w:r w:rsidRPr="00DF01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 w:bidi="bg-BG"/>
        </w:rPr>
        <w:t xml:space="preserve">. </w:t>
      </w:r>
    </w:p>
    <w:p w:rsidR="004D770C" w:rsidRPr="00DF017B" w:rsidRDefault="004D770C" w:rsidP="004D770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bg-BG" w:bidi="bg-BG"/>
        </w:rPr>
      </w:pPr>
      <w:r w:rsidRPr="00DF017B">
        <w:rPr>
          <w:rFonts w:ascii="Times New Roman" w:eastAsia="Times New Roman" w:hAnsi="Times New Roman" w:cs="Times New Roman"/>
          <w:i/>
          <w:iCs/>
          <w:sz w:val="24"/>
          <w:szCs w:val="24"/>
          <w:lang w:val="bg-BG" w:bidi="bg-BG"/>
        </w:rPr>
        <w:t xml:space="preserve">Минималното изискване се доказва при подписване на договор за изпълнение </w:t>
      </w:r>
      <w:r w:rsidR="00DF017B" w:rsidRPr="00DF017B">
        <w:rPr>
          <w:rFonts w:ascii="Times New Roman" w:eastAsia="Times New Roman" w:hAnsi="Times New Roman" w:cs="Times New Roman"/>
          <w:i/>
          <w:iCs/>
          <w:sz w:val="24"/>
          <w:szCs w:val="24"/>
          <w:lang w:val="bg-BG" w:bidi="bg-BG"/>
        </w:rPr>
        <w:t>.</w:t>
      </w:r>
    </w:p>
    <w:p w:rsidR="00096812" w:rsidRPr="00C50525" w:rsidRDefault="004C64C7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017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 подписване на договора определеният изпълнител представя </w:t>
      </w:r>
      <w:r w:rsidR="00096812" w:rsidRPr="00DF017B">
        <w:rPr>
          <w:rFonts w:ascii="Times New Roman" w:eastAsia="Times New Roman" w:hAnsi="Times New Roman" w:cs="Times New Roman"/>
          <w:sz w:val="24"/>
          <w:szCs w:val="24"/>
          <w:lang w:val="bg-BG"/>
        </w:rPr>
        <w:t>заверено копие от валидно удостоверение за упражняване на строителен надзор съгласно чл.</w:t>
      </w:r>
      <w:r w:rsidR="00AD0DDE" w:rsidRPr="00DF017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96812" w:rsidRPr="00DF017B">
        <w:rPr>
          <w:rFonts w:ascii="Times New Roman" w:eastAsia="Times New Roman" w:hAnsi="Times New Roman" w:cs="Times New Roman"/>
          <w:sz w:val="24"/>
          <w:szCs w:val="24"/>
          <w:lang w:val="bg-BG"/>
        </w:rPr>
        <w:t>166, ал.</w:t>
      </w:r>
      <w:r w:rsidR="00AD0DDE" w:rsidRPr="00DF017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96812" w:rsidRPr="00DF017B">
        <w:rPr>
          <w:rFonts w:ascii="Times New Roman" w:eastAsia="Times New Roman" w:hAnsi="Times New Roman" w:cs="Times New Roman"/>
          <w:sz w:val="24"/>
          <w:szCs w:val="24"/>
          <w:lang w:val="bg-BG"/>
        </w:rPr>
        <w:t>1, т.</w:t>
      </w:r>
      <w:r w:rsidR="00AD0DDE" w:rsidRPr="00DF017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96812" w:rsidRPr="00DF017B">
        <w:rPr>
          <w:rFonts w:ascii="Times New Roman" w:eastAsia="Times New Roman" w:hAnsi="Times New Roman" w:cs="Times New Roman"/>
          <w:sz w:val="24"/>
          <w:szCs w:val="24"/>
          <w:lang w:val="bg-BG"/>
        </w:rPr>
        <w:t>1 и ал.</w:t>
      </w:r>
      <w:r w:rsidR="00AD0DDE" w:rsidRPr="00DF017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96812" w:rsidRPr="00DF017B">
        <w:rPr>
          <w:rFonts w:ascii="Times New Roman" w:eastAsia="Times New Roman" w:hAnsi="Times New Roman" w:cs="Times New Roman"/>
          <w:sz w:val="24"/>
          <w:szCs w:val="24"/>
          <w:lang w:val="bg-BG"/>
        </w:rPr>
        <w:t>2 от Закона за устройство на територията и Наредба № РД</w:t>
      </w:r>
      <w:r w:rsidR="00096812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-02-20-25 от 03.12.2012 г. за условията и реда за издаване на удостоверение за вписване в регистъра на консултантите за оценяване на съответствието на инвестиционните проекти и/или упражняване на строителен надзор, издадена от министъра на регионалното развитие и благоустройството</w:t>
      </w:r>
      <w:r w:rsidR="00C73E2C" w:rsidRPr="00C5052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C73E2C" w:rsidRPr="00C5052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bg-BG"/>
        </w:rPr>
        <w:t>(</w:t>
      </w:r>
      <w:proofErr w:type="spellStart"/>
      <w:r w:rsidR="00C73E2C" w:rsidRPr="00C505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изм</w:t>
      </w:r>
      <w:proofErr w:type="spellEnd"/>
      <w:r w:rsidR="00C73E2C" w:rsidRPr="00C505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ДВ. бр.56 </w:t>
      </w:r>
      <w:proofErr w:type="spellStart"/>
      <w:r w:rsidR="00C73E2C" w:rsidRPr="00C505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</w:t>
      </w:r>
      <w:proofErr w:type="spellEnd"/>
      <w:r w:rsidR="00C73E2C" w:rsidRPr="00C505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11 </w:t>
      </w:r>
      <w:proofErr w:type="spellStart"/>
      <w:r w:rsidR="00C73E2C" w:rsidRPr="00C505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Юли</w:t>
      </w:r>
      <w:proofErr w:type="spellEnd"/>
      <w:r w:rsidR="00C73E2C" w:rsidRPr="00C505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2017г.</w:t>
      </w:r>
      <w:r w:rsidR="00C73E2C" w:rsidRPr="00C5052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bg-BG"/>
        </w:rPr>
        <w:t>)</w:t>
      </w:r>
      <w:r w:rsidR="00096812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, въз основа на което да е вписан в публичния регистър при Дирекцията за национален строителен контрол, с приложен към него списък на правоспособните физически лица, чрез които се упражнява дейността, или заверено копие на валиден лиценз за упражняване на строителен надзор съгласно чл.</w:t>
      </w:r>
      <w:r w:rsidR="00C73E2C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96812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166, ал.</w:t>
      </w:r>
      <w:r w:rsidR="00C73E2C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96812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1 от Закона за устройство на територията, § 128, ал.</w:t>
      </w:r>
      <w:r w:rsidR="00C73E2C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96812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 от Преходните и заключителните разпоредби към Закона за изменение и допълнение на Закона за устройство на територията, въз основа на който да е вписан в публичния регистър при Министерството на регионалното развитие и благоустройството/Дирекцията за национален строителен контрол, с приложен към него списък на правоспособните физически лица, чрез които се упражнява дейността, а когато участникът е чуждестранно лице – заверено копие от </w:t>
      </w:r>
      <w:r w:rsidR="00096812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документ, удостоверяващ правото да извършва такава дейност (консултант по чл.166, ал.1 от Закона за устройство на територията), издаден от компетентен орган на държава членка на Европейския съюз, или на друга държава – страна по Споразумението за Европейското икономическо пространство, съгласно чл.166, ал.7 от Закона за устройство на територията. </w:t>
      </w:r>
    </w:p>
    <w:p w:rsidR="00005CC2" w:rsidRDefault="004C64C7" w:rsidP="00005CC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bidi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2</w:t>
      </w:r>
      <w:r w:rsidR="0015009F"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="00005CC2" w:rsidRPr="00005CC2">
        <w:rPr>
          <w:rFonts w:ascii="Times New Roman" w:eastAsia="Times New Roman" w:hAnsi="Times New Roman" w:cs="Times New Roman"/>
          <w:b/>
          <w:bCs/>
          <w:sz w:val="24"/>
          <w:szCs w:val="24"/>
          <w:lang w:val="bg-BG" w:bidi="bg-BG"/>
        </w:rPr>
        <w:t>Икономическо и финансово състояние</w:t>
      </w:r>
      <w:r w:rsidR="00005CC2">
        <w:rPr>
          <w:rFonts w:ascii="Times New Roman" w:eastAsia="Times New Roman" w:hAnsi="Times New Roman" w:cs="Times New Roman"/>
          <w:b/>
          <w:bCs/>
          <w:sz w:val="24"/>
          <w:szCs w:val="24"/>
          <w:lang w:val="bg-BG" w:bidi="bg-BG"/>
        </w:rPr>
        <w:t xml:space="preserve"> относимо и за шестте обособени позиции</w:t>
      </w:r>
      <w:r w:rsidR="00005CC2" w:rsidRPr="00005CC2">
        <w:rPr>
          <w:rFonts w:ascii="Times New Roman" w:eastAsia="Times New Roman" w:hAnsi="Times New Roman" w:cs="Times New Roman"/>
          <w:b/>
          <w:bCs/>
          <w:sz w:val="24"/>
          <w:szCs w:val="24"/>
          <w:lang w:val="bg-BG" w:bidi="bg-BG"/>
        </w:rPr>
        <w:t xml:space="preserve">: </w:t>
      </w:r>
    </w:p>
    <w:p w:rsidR="00005CC2" w:rsidRPr="00005CC2" w:rsidRDefault="00005CC2" w:rsidP="00005CC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bidi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 w:bidi="bg-BG"/>
        </w:rPr>
        <w:t>2.</w:t>
      </w:r>
      <w:r w:rsidRPr="00005CC2">
        <w:rPr>
          <w:rFonts w:ascii="Times New Roman" w:eastAsia="Times New Roman" w:hAnsi="Times New Roman" w:cs="Times New Roman"/>
          <w:b/>
          <w:bCs/>
          <w:sz w:val="24"/>
          <w:szCs w:val="24"/>
          <w:lang w:val="bg-BG" w:bidi="bg-BG"/>
        </w:rPr>
        <w:t xml:space="preserve">1. </w:t>
      </w:r>
      <w:r w:rsidRPr="00005CC2">
        <w:rPr>
          <w:rFonts w:ascii="Times New Roman" w:eastAsia="Times New Roman" w:hAnsi="Times New Roman" w:cs="Times New Roman"/>
          <w:bCs/>
          <w:sz w:val="24"/>
          <w:szCs w:val="24"/>
          <w:lang w:val="bg-BG" w:bidi="bg-BG"/>
        </w:rPr>
        <w:t>Участниците трябва да имат валидна Застраховка за професионална отговорност по чл. 171 от ЗУТ, покриваща минималната застрахователна сума за този вид строеж, или съответен валиден аналогичен еквивалент.</w:t>
      </w:r>
    </w:p>
    <w:p w:rsidR="00005CC2" w:rsidRPr="00005CC2" w:rsidRDefault="00005CC2" w:rsidP="00005CC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bg-BG" w:bidi="bg-BG"/>
        </w:rPr>
      </w:pPr>
      <w:r w:rsidRPr="00005CC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bg-BG" w:bidi="bg-BG"/>
        </w:rPr>
        <w:t>Минималното изискване се доказва при подписване на договор за изпълнение със:</w:t>
      </w:r>
    </w:p>
    <w:p w:rsidR="00005CC2" w:rsidRPr="00005CC2" w:rsidRDefault="00005CC2" w:rsidP="00005CC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bg-BG" w:bidi="bg-BG"/>
        </w:rPr>
      </w:pPr>
      <w:r w:rsidRPr="00005CC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bg-BG" w:bidi="bg-BG"/>
        </w:rPr>
        <w:t>- Заверено от участника копие на валидна Застраховка за професионална отговорност по чл. 171 от ЗУТ, покриваща минималната застрахователна сума за този вид строеж, или съответен валиден аналогичен документ.</w:t>
      </w:r>
    </w:p>
    <w:p w:rsidR="00005CC2" w:rsidRDefault="00005CC2" w:rsidP="00005CC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005CC2">
        <w:rPr>
          <w:rFonts w:ascii="Times New Roman" w:eastAsia="Times New Roman" w:hAnsi="Times New Roman" w:cs="Times New Roman"/>
          <w:b/>
          <w:bCs/>
          <w:sz w:val="24"/>
          <w:szCs w:val="24"/>
          <w:lang w:val="bg-BG" w:bidi="bg-BG"/>
        </w:rPr>
        <w:t xml:space="preserve">Обстоятелството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 w:bidi="bg-BG"/>
        </w:rPr>
        <w:t>т.</w:t>
      </w:r>
      <w:r w:rsidRPr="00005CC2">
        <w:rPr>
          <w:rFonts w:ascii="Times New Roman" w:eastAsia="Times New Roman" w:hAnsi="Times New Roman" w:cs="Times New Roman"/>
          <w:b/>
          <w:bCs/>
          <w:sz w:val="24"/>
          <w:szCs w:val="24"/>
          <w:lang w:val="bg-BG" w:bidi="bg-BG"/>
        </w:rPr>
        <w:t>1 участникът декларира в Декларация /свободен текст/</w:t>
      </w:r>
    </w:p>
    <w:p w:rsidR="00005CC2" w:rsidRDefault="00005CC2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8A6AF8" w:rsidRPr="00C50525" w:rsidRDefault="00005CC2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3. </w:t>
      </w:r>
      <w:r w:rsidR="0015009F"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Минимални изисквания към техническите и професионални способности </w:t>
      </w:r>
      <w:r w:rsidR="00A2556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по</w:t>
      </w:r>
      <w:r w:rsidR="0015009F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15009F"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чл. 63 ал. 1 от ЗОП</w:t>
      </w:r>
      <w:r w:rsidR="00A2556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:rsidR="008A6AF8" w:rsidRPr="00C50525" w:rsidRDefault="00005CC2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3</w:t>
      </w:r>
      <w:r w:rsidR="005A57D4" w:rsidRPr="00C5052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.1.</w:t>
      </w:r>
      <w:r w:rsidR="005A57D4" w:rsidRPr="00C5052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Участникът</w:t>
      </w:r>
      <w:proofErr w:type="spellEnd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трябва</w:t>
      </w:r>
      <w:proofErr w:type="spellEnd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proofErr w:type="spellEnd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изпълнил</w:t>
      </w:r>
      <w:proofErr w:type="spellEnd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</w:t>
      </w:r>
      <w:proofErr w:type="spellEnd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последните</w:t>
      </w:r>
      <w:proofErr w:type="spellEnd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 /</w:t>
      </w:r>
      <w:proofErr w:type="spellStart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</w:t>
      </w:r>
      <w:proofErr w:type="spellEnd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proofErr w:type="spellStart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години</w:t>
      </w:r>
      <w:proofErr w:type="spellEnd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датата</w:t>
      </w:r>
      <w:proofErr w:type="spellEnd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подаване</w:t>
      </w:r>
      <w:proofErr w:type="spellEnd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офертата</w:t>
      </w:r>
      <w:proofErr w:type="spellEnd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дейности</w:t>
      </w:r>
      <w:proofErr w:type="spellEnd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предмет</w:t>
      </w:r>
      <w:proofErr w:type="spellEnd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обем</w:t>
      </w:r>
      <w:proofErr w:type="spellEnd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идентични</w:t>
      </w:r>
      <w:proofErr w:type="spellEnd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</w:t>
      </w:r>
      <w:proofErr w:type="spellEnd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сходни</w:t>
      </w:r>
      <w:proofErr w:type="spellEnd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тези</w:t>
      </w:r>
      <w:proofErr w:type="spellEnd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поръчката</w:t>
      </w:r>
      <w:proofErr w:type="spellEnd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а </w:t>
      </w:r>
      <w:proofErr w:type="spellStart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именно</w:t>
      </w:r>
      <w:proofErr w:type="spellEnd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DF017B" w:rsidRPr="00DF017B" w:rsidRDefault="00DF017B" w:rsidP="00DF0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DF017B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Забележка: </w:t>
      </w:r>
      <w:r w:rsidRPr="00DF017B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Под услуга, „сходна“ с предмета на обособената позиция следва да се разбира осъществяване на дейности по упражняване на строителен надзор при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изпълнението на обектите</w:t>
      </w:r>
      <w:r w:rsidRPr="00DF017B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:</w:t>
      </w:r>
    </w:p>
    <w:p w:rsidR="00DF017B" w:rsidRPr="00DF017B" w:rsidRDefault="00DF017B" w:rsidP="00DF0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 w:eastAsia="bg-BG"/>
        </w:rPr>
      </w:pPr>
    </w:p>
    <w:p w:rsidR="00DF017B" w:rsidRPr="00DF017B" w:rsidRDefault="00DF017B" w:rsidP="00DF0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  <w:proofErr w:type="spellStart"/>
      <w:r w:rsidRPr="00DF01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За</w:t>
      </w:r>
      <w:proofErr w:type="spellEnd"/>
      <w:r w:rsidRPr="00DF01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ОП № </w:t>
      </w:r>
      <w:r w:rsidRPr="00DF01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 w:eastAsia="bg-BG"/>
        </w:rPr>
        <w:t>1</w:t>
      </w:r>
      <w:r w:rsidRPr="00DF017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</w:t>
      </w:r>
      <w:r w:rsidRPr="00DF017B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</w:t>
      </w:r>
      <w:proofErr w:type="spellStart"/>
      <w:r w:rsidRPr="00DF01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 w:bidi="bg-BG"/>
        </w:rPr>
        <w:t>благоустрояване</w:t>
      </w:r>
      <w:proofErr w:type="spellEnd"/>
      <w:r w:rsidRPr="00DF01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 w:bidi="bg-BG"/>
        </w:rPr>
        <w:t xml:space="preserve"> на </w:t>
      </w:r>
      <w:proofErr w:type="spellStart"/>
      <w:r w:rsidRPr="00DF01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 w:bidi="bg-BG"/>
        </w:rPr>
        <w:t>жилищен</w:t>
      </w:r>
      <w:proofErr w:type="spellEnd"/>
      <w:r w:rsidRPr="00DF01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 w:bidi="bg-BG"/>
        </w:rPr>
        <w:t xml:space="preserve"> </w:t>
      </w:r>
      <w:proofErr w:type="spellStart"/>
      <w:proofErr w:type="gramStart"/>
      <w:r w:rsidRPr="00DF01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 w:bidi="bg-BG"/>
        </w:rPr>
        <w:t>компликс</w:t>
      </w:r>
      <w:proofErr w:type="spellEnd"/>
      <w:r w:rsidRPr="00DF01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 w:bidi="bg-BG"/>
        </w:rPr>
        <w:t xml:space="preserve">  и</w:t>
      </w:r>
      <w:proofErr w:type="gramEnd"/>
      <w:r w:rsidRPr="00DF01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 w:bidi="bg-BG"/>
        </w:rPr>
        <w:t>/</w:t>
      </w:r>
      <w:proofErr w:type="spellStart"/>
      <w:r w:rsidRPr="00DF01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 w:bidi="bg-BG"/>
        </w:rPr>
        <w:t>или</w:t>
      </w:r>
      <w:proofErr w:type="spellEnd"/>
      <w:r w:rsidRPr="00DF01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 w:bidi="bg-BG"/>
        </w:rPr>
        <w:t xml:space="preserve"> </w:t>
      </w:r>
      <w:proofErr w:type="spellStart"/>
      <w:r w:rsidRPr="00DF01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 w:bidi="bg-BG"/>
        </w:rPr>
        <w:t>междублоково</w:t>
      </w:r>
      <w:proofErr w:type="spellEnd"/>
      <w:r w:rsidRPr="00DF01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 w:bidi="bg-BG"/>
        </w:rPr>
        <w:t xml:space="preserve"> </w:t>
      </w:r>
      <w:proofErr w:type="spellStart"/>
      <w:r w:rsidRPr="00DF01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 w:bidi="bg-BG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 w:bidi="bg-BG"/>
        </w:rPr>
        <w:t>ространств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 w:eastAsia="bg-BG" w:bidi="bg-BG"/>
        </w:rPr>
        <w:t>о;</w:t>
      </w:r>
    </w:p>
    <w:p w:rsidR="00B11C3E" w:rsidRDefault="00B11C3E" w:rsidP="00B1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bg-BG" w:eastAsia="bg-BG" w:bidi="bg-BG"/>
        </w:rPr>
      </w:pPr>
      <w:proofErr w:type="spellStart"/>
      <w:r w:rsidRPr="00DF01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За</w:t>
      </w:r>
      <w:proofErr w:type="spellEnd"/>
      <w:r w:rsidRPr="00DF01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ОП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 w:eastAsia="bg-BG"/>
        </w:rPr>
        <w:t>2</w:t>
      </w:r>
      <w:r w:rsidRPr="00DF017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B11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bg-BG" w:eastAsia="bg-BG" w:bidi="bg-BG"/>
        </w:rPr>
        <w:t xml:space="preserve">основен ремонт и/или </w:t>
      </w:r>
      <w:proofErr w:type="gramStart"/>
      <w:r w:rsidRPr="00B11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bg-BG" w:eastAsia="bg-BG" w:bidi="bg-BG"/>
        </w:rPr>
        <w:t>реконструкция  и</w:t>
      </w:r>
      <w:proofErr w:type="gramEnd"/>
      <w:r w:rsidRPr="00B11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bg-BG" w:eastAsia="bg-BG" w:bidi="bg-BG"/>
        </w:rPr>
        <w:t>/или рехабилитация на площад;</w:t>
      </w:r>
    </w:p>
    <w:p w:rsidR="00B11C3E" w:rsidRPr="00B11C3E" w:rsidRDefault="00B11C3E" w:rsidP="00B1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bg-BG" w:eastAsia="bg-BG" w:bidi="bg-BG"/>
        </w:rPr>
      </w:pPr>
      <w:proofErr w:type="spellStart"/>
      <w:r w:rsidRPr="00DF01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За</w:t>
      </w:r>
      <w:proofErr w:type="spellEnd"/>
      <w:r w:rsidRPr="00DF01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ОП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 w:eastAsia="bg-BG"/>
        </w:rPr>
        <w:t>3</w:t>
      </w:r>
      <w:r w:rsidRPr="00DF017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B11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bg-BG" w:eastAsia="bg-BG" w:bidi="bg-BG"/>
        </w:rPr>
        <w:t>благоустрояване на парк и/или междублоково пространство;</w:t>
      </w:r>
    </w:p>
    <w:p w:rsidR="00B11C3E" w:rsidRPr="00B11C3E" w:rsidRDefault="00B11C3E" w:rsidP="00B1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bg-BG" w:eastAsia="bg-BG" w:bidi="bg-BG"/>
        </w:rPr>
      </w:pPr>
    </w:p>
    <w:p w:rsidR="00B11C3E" w:rsidRDefault="00B11C3E" w:rsidP="00B1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bg-BG" w:eastAsia="bg-BG" w:bidi="bg-BG"/>
        </w:rPr>
      </w:pPr>
      <w:proofErr w:type="spellStart"/>
      <w:r w:rsidRPr="00DF01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За</w:t>
      </w:r>
      <w:proofErr w:type="spellEnd"/>
      <w:r w:rsidRPr="00DF01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ОП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 w:eastAsia="bg-BG"/>
        </w:rPr>
        <w:t>4</w:t>
      </w:r>
      <w:r w:rsidRPr="00DF017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B11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bg-BG" w:eastAsia="bg-BG" w:bidi="bg-BG"/>
        </w:rPr>
        <w:t>изграждане и/или ремонт и/или реконструкция на мост;</w:t>
      </w:r>
    </w:p>
    <w:p w:rsidR="00B11C3E" w:rsidRPr="00B11C3E" w:rsidRDefault="00B11C3E" w:rsidP="00B1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bg-BG" w:eastAsia="bg-BG" w:bidi="bg-BG"/>
        </w:rPr>
      </w:pPr>
    </w:p>
    <w:p w:rsidR="00B11C3E" w:rsidRDefault="00B11C3E" w:rsidP="00B11C3E">
      <w:pPr>
        <w:widowControl w:val="0"/>
        <w:spacing w:after="0" w:line="313" w:lineRule="exact"/>
        <w:ind w:right="40" w:firstLine="709"/>
        <w:jc w:val="both"/>
        <w:rPr>
          <w:rFonts w:cs="Times New Roman"/>
          <w:i/>
          <w:lang w:val="bg-BG"/>
        </w:rPr>
      </w:pPr>
      <w:proofErr w:type="spellStart"/>
      <w:r w:rsidRPr="00B11C3E">
        <w:rPr>
          <w:rFonts w:ascii="Times New Roman" w:hAnsi="Times New Roman" w:cs="Times New Roman"/>
          <w:b/>
          <w:bCs/>
          <w:sz w:val="24"/>
          <w:szCs w:val="24"/>
          <w:u w:val="single"/>
        </w:rPr>
        <w:t>За</w:t>
      </w:r>
      <w:proofErr w:type="spellEnd"/>
      <w:r w:rsidRPr="00B11C3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ОП № </w:t>
      </w:r>
      <w:r w:rsidRPr="00B11C3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5</w:t>
      </w:r>
      <w:r w:rsidRPr="00B11C3E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изграждане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и/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реконструкция</w:t>
      </w:r>
      <w:proofErr w:type="spellEnd"/>
      <w:r w:rsidRPr="00B11C3E">
        <w:rPr>
          <w:rFonts w:ascii="Times New Roman" w:hAnsi="Times New Roman" w:cs="Times New Roman"/>
          <w:b/>
          <w:i/>
          <w:sz w:val="24"/>
          <w:szCs w:val="24"/>
        </w:rPr>
        <w:t xml:space="preserve"> и/</w:t>
      </w:r>
      <w:proofErr w:type="spellStart"/>
      <w:r w:rsidRPr="00B11C3E">
        <w:rPr>
          <w:rFonts w:ascii="Times New Roman" w:hAnsi="Times New Roman" w:cs="Times New Roman"/>
          <w:b/>
          <w:i/>
          <w:sz w:val="24"/>
          <w:szCs w:val="24"/>
        </w:rPr>
        <w:t>или</w:t>
      </w:r>
      <w:proofErr w:type="spellEnd"/>
      <w:r w:rsidRPr="00B11C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11C3E">
        <w:rPr>
          <w:rFonts w:ascii="Times New Roman" w:hAnsi="Times New Roman" w:cs="Times New Roman"/>
          <w:b/>
          <w:i/>
          <w:sz w:val="24"/>
          <w:szCs w:val="24"/>
        </w:rPr>
        <w:t>рехабилитация</w:t>
      </w:r>
      <w:proofErr w:type="spellEnd"/>
      <w:r w:rsidRPr="00B11C3E">
        <w:rPr>
          <w:rFonts w:ascii="Times New Roman" w:hAnsi="Times New Roman" w:cs="Times New Roman"/>
          <w:b/>
          <w:i/>
          <w:sz w:val="24"/>
          <w:szCs w:val="24"/>
        </w:rPr>
        <w:t xml:space="preserve"> на </w:t>
      </w:r>
      <w:proofErr w:type="spellStart"/>
      <w:r w:rsidRPr="00B11C3E">
        <w:rPr>
          <w:rFonts w:ascii="Times New Roman" w:hAnsi="Times New Roman" w:cs="Times New Roman"/>
          <w:b/>
          <w:i/>
          <w:sz w:val="24"/>
          <w:szCs w:val="24"/>
        </w:rPr>
        <w:t>пътна</w:t>
      </w:r>
      <w:proofErr w:type="spellEnd"/>
      <w:r w:rsidRPr="00B11C3E">
        <w:rPr>
          <w:rFonts w:ascii="Times New Roman" w:hAnsi="Times New Roman" w:cs="Times New Roman"/>
          <w:b/>
          <w:i/>
          <w:sz w:val="24"/>
          <w:szCs w:val="24"/>
        </w:rPr>
        <w:t xml:space="preserve"> и/</w:t>
      </w:r>
      <w:proofErr w:type="spellStart"/>
      <w:r w:rsidRPr="00B11C3E">
        <w:rPr>
          <w:rFonts w:ascii="Times New Roman" w:hAnsi="Times New Roman" w:cs="Times New Roman"/>
          <w:b/>
          <w:i/>
          <w:sz w:val="24"/>
          <w:szCs w:val="24"/>
        </w:rPr>
        <w:t>или</w:t>
      </w:r>
      <w:proofErr w:type="spellEnd"/>
      <w:r w:rsidRPr="00B11C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11C3E">
        <w:rPr>
          <w:rFonts w:ascii="Times New Roman" w:hAnsi="Times New Roman" w:cs="Times New Roman"/>
          <w:b/>
          <w:i/>
          <w:sz w:val="24"/>
          <w:szCs w:val="24"/>
        </w:rPr>
        <w:t>улична</w:t>
      </w:r>
      <w:proofErr w:type="spellEnd"/>
      <w:r w:rsidRPr="00B11C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11C3E">
        <w:rPr>
          <w:rFonts w:ascii="Times New Roman" w:hAnsi="Times New Roman" w:cs="Times New Roman"/>
          <w:b/>
          <w:i/>
          <w:sz w:val="24"/>
          <w:szCs w:val="24"/>
        </w:rPr>
        <w:t>мрежа</w:t>
      </w:r>
      <w:proofErr w:type="spellEnd"/>
      <w:r w:rsidRPr="00DF017B">
        <w:rPr>
          <w:rFonts w:ascii="Times New Roman" w:hAnsi="Times New Roman" w:cs="Times New Roman"/>
          <w:i/>
        </w:rPr>
        <w:t>.</w:t>
      </w:r>
      <w:r w:rsidRPr="00DF017B">
        <w:rPr>
          <w:rFonts w:cs="Times New Roman"/>
          <w:i/>
        </w:rPr>
        <w:t xml:space="preserve"> </w:t>
      </w:r>
    </w:p>
    <w:p w:rsidR="00DF017B" w:rsidRPr="00DF017B" w:rsidRDefault="00DF017B" w:rsidP="00DF0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bg-BG" w:eastAsia="bg-BG"/>
        </w:rPr>
      </w:pPr>
    </w:p>
    <w:p w:rsidR="00B11C3E" w:rsidRPr="00B11C3E" w:rsidRDefault="00DF017B" w:rsidP="00B11C3E">
      <w:pPr>
        <w:widowControl w:val="0"/>
        <w:spacing w:after="0" w:line="313" w:lineRule="exact"/>
        <w:ind w:right="4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bg-BG"/>
        </w:rPr>
      </w:pPr>
      <w:proofErr w:type="spellStart"/>
      <w:r w:rsidRPr="00B11C3E">
        <w:rPr>
          <w:rFonts w:ascii="Times New Roman" w:hAnsi="Times New Roman" w:cs="Times New Roman"/>
          <w:b/>
          <w:bCs/>
          <w:sz w:val="24"/>
          <w:szCs w:val="24"/>
          <w:u w:val="single"/>
        </w:rPr>
        <w:t>За</w:t>
      </w:r>
      <w:proofErr w:type="spellEnd"/>
      <w:r w:rsidRPr="00B11C3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ОП № </w:t>
      </w:r>
      <w:r w:rsidR="00B11C3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6</w:t>
      </w:r>
      <w:r w:rsidRPr="00B11C3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11C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11C3E" w:rsidRPr="00B11C3E">
        <w:rPr>
          <w:rFonts w:ascii="Times New Roman" w:hAnsi="Times New Roman" w:cs="Times New Roman"/>
          <w:b/>
          <w:bCs/>
          <w:i/>
          <w:iCs/>
          <w:sz w:val="24"/>
          <w:szCs w:val="24"/>
          <w:lang w:bidi="bg-BG"/>
        </w:rPr>
        <w:t>преустройство</w:t>
      </w:r>
      <w:proofErr w:type="spellEnd"/>
      <w:r w:rsidR="00B11C3E" w:rsidRPr="00B11C3E">
        <w:rPr>
          <w:rFonts w:ascii="Times New Roman" w:hAnsi="Times New Roman" w:cs="Times New Roman"/>
          <w:b/>
          <w:bCs/>
          <w:i/>
          <w:iCs/>
          <w:sz w:val="24"/>
          <w:szCs w:val="24"/>
          <w:lang w:bidi="bg-BG"/>
        </w:rPr>
        <w:t xml:space="preserve"> на </w:t>
      </w:r>
      <w:proofErr w:type="spellStart"/>
      <w:r w:rsidR="00B11C3E" w:rsidRPr="00B11C3E">
        <w:rPr>
          <w:rFonts w:ascii="Times New Roman" w:hAnsi="Times New Roman" w:cs="Times New Roman"/>
          <w:b/>
          <w:bCs/>
          <w:i/>
          <w:iCs/>
          <w:sz w:val="24"/>
          <w:szCs w:val="24"/>
          <w:lang w:bidi="bg-BG"/>
        </w:rPr>
        <w:t>детска</w:t>
      </w:r>
      <w:proofErr w:type="spellEnd"/>
      <w:r w:rsidR="00B11C3E" w:rsidRPr="00B11C3E">
        <w:rPr>
          <w:rFonts w:ascii="Times New Roman" w:hAnsi="Times New Roman" w:cs="Times New Roman"/>
          <w:b/>
          <w:bCs/>
          <w:i/>
          <w:iCs/>
          <w:sz w:val="24"/>
          <w:szCs w:val="24"/>
          <w:lang w:bidi="bg-BG"/>
        </w:rPr>
        <w:t xml:space="preserve"> </w:t>
      </w:r>
      <w:proofErr w:type="spellStart"/>
      <w:r w:rsidR="00B11C3E" w:rsidRPr="00B11C3E">
        <w:rPr>
          <w:rFonts w:ascii="Times New Roman" w:hAnsi="Times New Roman" w:cs="Times New Roman"/>
          <w:b/>
          <w:bCs/>
          <w:i/>
          <w:iCs/>
          <w:sz w:val="24"/>
          <w:szCs w:val="24"/>
          <w:lang w:bidi="bg-BG"/>
        </w:rPr>
        <w:t>градина</w:t>
      </w:r>
      <w:proofErr w:type="spellEnd"/>
      <w:r w:rsidR="00B11C3E" w:rsidRPr="00B11C3E">
        <w:rPr>
          <w:rFonts w:ascii="Times New Roman" w:hAnsi="Times New Roman" w:cs="Times New Roman"/>
          <w:b/>
          <w:bCs/>
          <w:i/>
          <w:iCs/>
          <w:sz w:val="24"/>
          <w:szCs w:val="24"/>
          <w:lang w:bidi="bg-BG"/>
        </w:rPr>
        <w:t xml:space="preserve"> и/</w:t>
      </w:r>
      <w:proofErr w:type="spellStart"/>
      <w:r w:rsidR="00B11C3E" w:rsidRPr="00B11C3E">
        <w:rPr>
          <w:rFonts w:ascii="Times New Roman" w:hAnsi="Times New Roman" w:cs="Times New Roman"/>
          <w:b/>
          <w:bCs/>
          <w:i/>
          <w:iCs/>
          <w:sz w:val="24"/>
          <w:szCs w:val="24"/>
          <w:lang w:bidi="bg-BG"/>
        </w:rPr>
        <w:t>или</w:t>
      </w:r>
      <w:proofErr w:type="spellEnd"/>
      <w:r w:rsidR="00B11C3E" w:rsidRPr="00B11C3E">
        <w:rPr>
          <w:rFonts w:ascii="Times New Roman" w:hAnsi="Times New Roman" w:cs="Times New Roman"/>
          <w:b/>
          <w:bCs/>
          <w:i/>
          <w:iCs/>
          <w:sz w:val="24"/>
          <w:szCs w:val="24"/>
          <w:lang w:bidi="bg-BG"/>
        </w:rPr>
        <w:t xml:space="preserve"> </w:t>
      </w:r>
      <w:proofErr w:type="spellStart"/>
      <w:r w:rsidR="00B11C3E" w:rsidRPr="00B11C3E">
        <w:rPr>
          <w:rFonts w:ascii="Times New Roman" w:hAnsi="Times New Roman" w:cs="Times New Roman"/>
          <w:b/>
          <w:bCs/>
          <w:i/>
          <w:iCs/>
          <w:sz w:val="24"/>
          <w:szCs w:val="24"/>
          <w:lang w:bidi="bg-BG"/>
        </w:rPr>
        <w:t>сграда</w:t>
      </w:r>
      <w:proofErr w:type="spellEnd"/>
      <w:r w:rsidR="00B11C3E" w:rsidRPr="00B11C3E">
        <w:rPr>
          <w:rFonts w:ascii="Times New Roman" w:hAnsi="Times New Roman" w:cs="Times New Roman"/>
          <w:b/>
          <w:bCs/>
          <w:i/>
          <w:iCs/>
          <w:sz w:val="24"/>
          <w:szCs w:val="24"/>
          <w:lang w:bidi="bg-BG"/>
        </w:rPr>
        <w:t xml:space="preserve"> </w:t>
      </w:r>
      <w:proofErr w:type="spellStart"/>
      <w:r w:rsidR="00B11C3E" w:rsidRPr="00B11C3E">
        <w:rPr>
          <w:rFonts w:ascii="Times New Roman" w:hAnsi="Times New Roman" w:cs="Times New Roman"/>
          <w:b/>
          <w:bCs/>
          <w:i/>
          <w:iCs/>
          <w:sz w:val="24"/>
          <w:szCs w:val="24"/>
          <w:lang w:bidi="bg-BG"/>
        </w:rPr>
        <w:t>за</w:t>
      </w:r>
      <w:proofErr w:type="spellEnd"/>
      <w:r w:rsidR="00B11C3E" w:rsidRPr="00B11C3E">
        <w:rPr>
          <w:rFonts w:ascii="Times New Roman" w:hAnsi="Times New Roman" w:cs="Times New Roman"/>
          <w:b/>
          <w:bCs/>
          <w:i/>
          <w:iCs/>
          <w:sz w:val="24"/>
          <w:szCs w:val="24"/>
          <w:lang w:bidi="bg-BG"/>
        </w:rPr>
        <w:t xml:space="preserve"> </w:t>
      </w:r>
      <w:proofErr w:type="spellStart"/>
      <w:r w:rsidR="00B11C3E" w:rsidRPr="00B11C3E">
        <w:rPr>
          <w:rFonts w:ascii="Times New Roman" w:hAnsi="Times New Roman" w:cs="Times New Roman"/>
          <w:b/>
          <w:bCs/>
          <w:i/>
          <w:iCs/>
          <w:sz w:val="24"/>
          <w:szCs w:val="24"/>
          <w:lang w:bidi="bg-BG"/>
        </w:rPr>
        <w:t>обществено</w:t>
      </w:r>
      <w:proofErr w:type="spellEnd"/>
      <w:r w:rsidR="00B11C3E" w:rsidRPr="00B11C3E">
        <w:rPr>
          <w:rFonts w:ascii="Times New Roman" w:hAnsi="Times New Roman" w:cs="Times New Roman"/>
          <w:b/>
          <w:bCs/>
          <w:i/>
          <w:iCs/>
          <w:sz w:val="24"/>
          <w:szCs w:val="24"/>
          <w:lang w:bidi="bg-BG"/>
        </w:rPr>
        <w:t xml:space="preserve"> </w:t>
      </w:r>
      <w:proofErr w:type="spellStart"/>
      <w:r w:rsidR="00B11C3E" w:rsidRPr="00B11C3E">
        <w:rPr>
          <w:rFonts w:ascii="Times New Roman" w:hAnsi="Times New Roman" w:cs="Times New Roman"/>
          <w:b/>
          <w:bCs/>
          <w:i/>
          <w:iCs/>
          <w:sz w:val="24"/>
          <w:szCs w:val="24"/>
          <w:lang w:bidi="bg-BG"/>
        </w:rPr>
        <w:lastRenderedPageBreak/>
        <w:t>обслужване</w:t>
      </w:r>
      <w:proofErr w:type="spellEnd"/>
      <w:r w:rsidR="00B11C3E" w:rsidRPr="00B11C3E">
        <w:rPr>
          <w:rFonts w:ascii="Times New Roman" w:hAnsi="Times New Roman" w:cs="Times New Roman"/>
          <w:b/>
          <w:bCs/>
          <w:i/>
          <w:iCs/>
          <w:sz w:val="24"/>
          <w:szCs w:val="24"/>
          <w:lang w:bidi="bg-BG"/>
        </w:rPr>
        <w:t>;</w:t>
      </w:r>
    </w:p>
    <w:p w:rsidR="00B11C3E" w:rsidRPr="00A25562" w:rsidRDefault="00B11C3E" w:rsidP="00B11C3E">
      <w:pPr>
        <w:widowControl w:val="0"/>
        <w:spacing w:after="0" w:line="313" w:lineRule="exact"/>
        <w:ind w:right="40" w:firstLine="709"/>
        <w:jc w:val="both"/>
        <w:rPr>
          <w:rFonts w:cs="Times New Roman"/>
          <w:i/>
          <w:lang w:val="bg-BG"/>
        </w:rPr>
      </w:pPr>
    </w:p>
    <w:p w:rsidR="008A6AF8" w:rsidRPr="00C50525" w:rsidRDefault="008A6AF8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proofErr w:type="gram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постигане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съответствие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изискванията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възложителя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подбор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всякаква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аналогична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еквивалентна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дейност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извършване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сходни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услуги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предоставяни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съответна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държава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участник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чуждестранно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gram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A6AF8" w:rsidRPr="00C50525" w:rsidRDefault="008A6AF8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При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подаване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офертата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обстоятелството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се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удостоверява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 w:rsidR="004234C4" w:rsidRPr="00C50525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с Декларация по чл. </w:t>
      </w:r>
      <w:r w:rsidR="004234C4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192, </w:t>
      </w:r>
      <w:proofErr w:type="spellStart"/>
      <w:r w:rsidR="004234C4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ал</w:t>
      </w:r>
      <w:proofErr w:type="spellEnd"/>
      <w:r w:rsidR="004234C4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. 3 </w:t>
      </w:r>
      <w:proofErr w:type="spellStart"/>
      <w:r w:rsidR="004234C4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</w:t>
      </w:r>
      <w:proofErr w:type="spellEnd"/>
      <w:r w:rsidR="004234C4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ЗОП.</w:t>
      </w:r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като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участникът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попълва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информация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извършените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през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референтния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период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основни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услуги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от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посочения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вид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с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посочване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сумите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датите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и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получателите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независимо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дали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са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публични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или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частни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субекти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. </w:t>
      </w:r>
    </w:p>
    <w:p w:rsidR="005A57D4" w:rsidRPr="00C50525" w:rsidRDefault="005A57D4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</w:pPr>
    </w:p>
    <w:p w:rsidR="004C64C7" w:rsidRPr="00C50525" w:rsidRDefault="004C64C7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подписване на договора определеният изпълнител представя Списък с изпълнените услуги с посочване на стойностите, датите и получателите, заедно с документи, които доказват извършената услуга.</w:t>
      </w:r>
    </w:p>
    <w:p w:rsidR="005A57D4" w:rsidRPr="00C50525" w:rsidRDefault="005A57D4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A57D4" w:rsidRPr="00C50525" w:rsidRDefault="005A57D4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5052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Относимо за </w:t>
      </w:r>
      <w:r w:rsidR="00B11C3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шесте</w:t>
      </w:r>
      <w:r w:rsidRPr="00C5052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обособени позиции</w:t>
      </w:r>
    </w:p>
    <w:p w:rsidR="008A6AF8" w:rsidRPr="00C50525" w:rsidRDefault="002F7C1D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3</w:t>
      </w:r>
      <w:r w:rsidR="005A57D4" w:rsidRPr="00C5052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.2.</w:t>
      </w:r>
      <w:r w:rsidR="005A57D4" w:rsidRPr="00C5052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изпълнението</w:t>
      </w:r>
      <w:proofErr w:type="spellEnd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поръчката</w:t>
      </w:r>
      <w:proofErr w:type="spellEnd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участникът</w:t>
      </w:r>
      <w:proofErr w:type="spellEnd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трябва</w:t>
      </w:r>
      <w:proofErr w:type="spellEnd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proofErr w:type="spellEnd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разполага</w:t>
      </w:r>
      <w:proofErr w:type="spellEnd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</w:t>
      </w:r>
      <w:r w:rsidR="00A2556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ъс следните експерти</w:t>
      </w:r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8A6AF8" w:rsidRPr="002A1AB2" w:rsidRDefault="008A6AF8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A1A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а) </w:t>
      </w:r>
      <w:proofErr w:type="spellStart"/>
      <w:r w:rsidR="002A1AB2" w:rsidRPr="002A1AB2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Ключов</w:t>
      </w:r>
      <w:proofErr w:type="spellEnd"/>
      <w:r w:rsidR="002A1AB2" w:rsidRPr="002A1AB2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proofErr w:type="spellStart"/>
      <w:r w:rsidR="002A1AB2" w:rsidRPr="002A1AB2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експерт</w:t>
      </w:r>
      <w:proofErr w:type="spellEnd"/>
      <w:r w:rsidR="002A1AB2" w:rsidRPr="002A1AB2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1: </w:t>
      </w:r>
      <w:proofErr w:type="spellStart"/>
      <w:r w:rsidR="002A1AB2" w:rsidRPr="002A1AB2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Ръководител</w:t>
      </w:r>
      <w:proofErr w:type="spellEnd"/>
      <w:r w:rsidR="002A1AB2" w:rsidRPr="002A1AB2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proofErr w:type="spellStart"/>
      <w:r w:rsidR="002A1AB2" w:rsidRPr="002A1AB2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екип</w:t>
      </w:r>
      <w:proofErr w:type="spellEnd"/>
      <w:r w:rsidR="002A1AB2" w:rsidRPr="002A1A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="002A1A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8A6AF8" w:rsidRDefault="008A6AF8" w:rsidP="002A1AB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2A1A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б) </w:t>
      </w:r>
      <w:proofErr w:type="spellStart"/>
      <w:r w:rsidR="002A1AB2" w:rsidRPr="002A1AB2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>Ключов</w:t>
      </w:r>
      <w:proofErr w:type="spellEnd"/>
      <w:r w:rsidR="002A1AB2" w:rsidRPr="002A1AB2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 xml:space="preserve"> </w:t>
      </w:r>
      <w:proofErr w:type="spellStart"/>
      <w:r w:rsidR="002A1AB2" w:rsidRPr="002A1AB2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>експерт</w:t>
      </w:r>
      <w:proofErr w:type="spellEnd"/>
      <w:r w:rsidR="002A1AB2" w:rsidRPr="002A1AB2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 xml:space="preserve"> </w:t>
      </w:r>
      <w:proofErr w:type="gramStart"/>
      <w:r w:rsidR="002A1AB2" w:rsidRPr="002A1AB2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 xml:space="preserve">2 </w:t>
      </w:r>
      <w:r w:rsidR="002A1AB2" w:rsidRPr="002A1AB2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:</w:t>
      </w:r>
      <w:proofErr w:type="gramEnd"/>
      <w:r w:rsidR="002A1AB2" w:rsidRPr="002A1AB2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proofErr w:type="spellStart"/>
      <w:r w:rsidR="002A1AB2" w:rsidRPr="002A1AB2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>Координатор</w:t>
      </w:r>
      <w:proofErr w:type="spellEnd"/>
      <w:r w:rsidR="002A1AB2" w:rsidRPr="002A1AB2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>/</w:t>
      </w:r>
      <w:proofErr w:type="spellStart"/>
      <w:r w:rsidR="002A1AB2" w:rsidRPr="002A1AB2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>специалист</w:t>
      </w:r>
      <w:proofErr w:type="spellEnd"/>
      <w:r w:rsidR="002A1AB2" w:rsidRPr="002A1AB2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 xml:space="preserve"> </w:t>
      </w:r>
      <w:proofErr w:type="spellStart"/>
      <w:r w:rsidR="002A1AB2" w:rsidRPr="002A1AB2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>по</w:t>
      </w:r>
      <w:proofErr w:type="spellEnd"/>
      <w:r w:rsidR="002A1AB2" w:rsidRPr="002A1AB2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 xml:space="preserve"> </w:t>
      </w:r>
      <w:proofErr w:type="spellStart"/>
      <w:r w:rsidR="002A1AB2" w:rsidRPr="002A1AB2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>безопасност</w:t>
      </w:r>
      <w:proofErr w:type="spellEnd"/>
      <w:r w:rsidR="002A1AB2" w:rsidRPr="002A1AB2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 xml:space="preserve"> и </w:t>
      </w:r>
      <w:proofErr w:type="spellStart"/>
      <w:r w:rsidR="002A1AB2" w:rsidRPr="002A1AB2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>здраве</w:t>
      </w:r>
      <w:proofErr w:type="spellEnd"/>
      <w:r w:rsidR="00713AED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>;</w:t>
      </w:r>
    </w:p>
    <w:p w:rsidR="00713AED" w:rsidRPr="00713AED" w:rsidRDefault="00713AED" w:rsidP="002A1AB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>в)</w:t>
      </w:r>
      <w:r w:rsidR="002313C7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>Ключов експерт 3: Инвеститорски контрол;</w:t>
      </w:r>
    </w:p>
    <w:p w:rsidR="00417D88" w:rsidRPr="00C50525" w:rsidRDefault="00417D88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C5052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Всяко от лицата по а)</w:t>
      </w:r>
      <w:r w:rsidR="00713AED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, б)</w:t>
      </w:r>
      <w:r w:rsidRPr="00C5052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и </w:t>
      </w:r>
      <w:r w:rsidR="00713AED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в</w:t>
      </w:r>
      <w:r w:rsidRPr="00C5052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) трябва да </w:t>
      </w:r>
      <w:r w:rsidR="002A1AB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имат опит при упражняването на строителен надзор на експертна длъжност, за която са предложени на обект сходен на съответната </w:t>
      </w:r>
      <w:r w:rsidR="000F3414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обособена </w:t>
      </w:r>
      <w:r w:rsidR="002A1AB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позиция</w:t>
      </w:r>
      <w:r w:rsidRPr="00C5052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.</w:t>
      </w:r>
    </w:p>
    <w:p w:rsidR="000F3414" w:rsidRPr="000F3414" w:rsidRDefault="000F3414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proofErr w:type="spellStart"/>
      <w:r w:rsidRPr="000F34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bg-BG" w:bidi="bg-BG"/>
        </w:rPr>
        <w:t>Важно</w:t>
      </w:r>
      <w:proofErr w:type="spellEnd"/>
      <w:r w:rsidRPr="000F341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 w:bidi="bg-BG"/>
        </w:rPr>
        <w:t xml:space="preserve">: </w:t>
      </w:r>
      <w:r w:rsidRPr="000F341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bg-BG" w:eastAsia="bg-BG" w:bidi="bg-BG"/>
        </w:rPr>
        <w:t>„Едно физическо лице може да изпълнява функциите само на един експерт“.</w:t>
      </w:r>
      <w:r w:rsidR="008A6AF8" w:rsidRPr="000F341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8A6AF8" w:rsidRPr="00C50525" w:rsidRDefault="008A6AF8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proofErr w:type="gramStart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Съгласно</w:t>
      </w:r>
      <w:proofErr w:type="spellEnd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разпоредбите</w:t>
      </w:r>
      <w:proofErr w:type="spellEnd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чл</w:t>
      </w:r>
      <w:proofErr w:type="spellEnd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proofErr w:type="gramEnd"/>
      <w:r w:rsidR="00A25BBB" w:rsidRPr="00C5052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176в, </w:t>
      </w:r>
      <w:proofErr w:type="spellStart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ал</w:t>
      </w:r>
      <w:proofErr w:type="spellEnd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="00A25BBB" w:rsidRPr="00C5052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1 и </w:t>
      </w:r>
      <w:proofErr w:type="spellStart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ал</w:t>
      </w:r>
      <w:proofErr w:type="spellEnd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="00A25BBB" w:rsidRPr="00C5052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3 </w:t>
      </w:r>
      <w:proofErr w:type="spellStart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от</w:t>
      </w:r>
      <w:proofErr w:type="spellEnd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Закона</w:t>
      </w:r>
      <w:proofErr w:type="spellEnd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устройство</w:t>
      </w:r>
      <w:proofErr w:type="spellEnd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територията</w:t>
      </w:r>
      <w:proofErr w:type="spellEnd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изискването</w:t>
      </w:r>
      <w:proofErr w:type="spellEnd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</w:t>
      </w:r>
      <w:proofErr w:type="spellEnd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настоящата</w:t>
      </w:r>
      <w:proofErr w:type="spellEnd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буква</w:t>
      </w:r>
      <w:proofErr w:type="spellEnd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„б</w:t>
      </w:r>
      <w:proofErr w:type="gramStart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 е</w:t>
      </w:r>
      <w:proofErr w:type="gramEnd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приложимо</w:t>
      </w:r>
      <w:proofErr w:type="spellEnd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единствено</w:t>
      </w:r>
      <w:proofErr w:type="spellEnd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ако</w:t>
      </w:r>
      <w:proofErr w:type="spellEnd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участникът</w:t>
      </w:r>
      <w:proofErr w:type="spellEnd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няма</w:t>
      </w:r>
      <w:proofErr w:type="spellEnd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качеството</w:t>
      </w:r>
      <w:proofErr w:type="spellEnd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консултант</w:t>
      </w:r>
      <w:proofErr w:type="spellEnd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съгласно</w:t>
      </w:r>
      <w:proofErr w:type="spellEnd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чл</w:t>
      </w:r>
      <w:proofErr w:type="spellEnd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="00A25BBB" w:rsidRPr="00C5052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166, </w:t>
      </w:r>
      <w:proofErr w:type="spellStart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ал</w:t>
      </w:r>
      <w:proofErr w:type="spellEnd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="00A25BBB" w:rsidRPr="00C5052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1 </w:t>
      </w:r>
      <w:proofErr w:type="spellStart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от</w:t>
      </w:r>
      <w:proofErr w:type="spellEnd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Закона</w:t>
      </w:r>
      <w:proofErr w:type="spellEnd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устройство</w:t>
      </w:r>
      <w:proofErr w:type="spellEnd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територията</w:t>
      </w:r>
      <w:proofErr w:type="spellEnd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респ</w:t>
      </w:r>
      <w:proofErr w:type="spellEnd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</w:t>
      </w:r>
      <w:proofErr w:type="spellStart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не</w:t>
      </w:r>
      <w:proofErr w:type="spellEnd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упражнява</w:t>
      </w:r>
      <w:proofErr w:type="spellEnd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аналогична</w:t>
      </w:r>
      <w:proofErr w:type="spellEnd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професия</w:t>
      </w:r>
      <w:proofErr w:type="spellEnd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предоставяна</w:t>
      </w:r>
      <w:proofErr w:type="spellEnd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</w:t>
      </w:r>
      <w:proofErr w:type="spellStart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друга</w:t>
      </w:r>
      <w:proofErr w:type="spellEnd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съответна</w:t>
      </w:r>
      <w:proofErr w:type="spellEnd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държава</w:t>
      </w:r>
      <w:proofErr w:type="spellEnd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участник</w:t>
      </w:r>
      <w:proofErr w:type="spellEnd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което</w:t>
      </w:r>
      <w:proofErr w:type="spellEnd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 </w:t>
      </w:r>
      <w:proofErr w:type="spellStart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чуждестранно</w:t>
      </w:r>
      <w:proofErr w:type="spellEnd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лице</w:t>
      </w:r>
      <w:proofErr w:type="spellEnd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</w:t>
      </w:r>
    </w:p>
    <w:p w:rsidR="00A25BBB" w:rsidRPr="00C50525" w:rsidRDefault="00A25BBB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25BBB" w:rsidRPr="00C50525" w:rsidRDefault="00417D88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</w:pP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lastRenderedPageBreak/>
        <w:t>При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подаване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офертата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обстоятелството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се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удостоверява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 w:rsidRPr="00C50525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с Декларация по чл.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192,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ал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. 3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ЗОП.</w:t>
      </w:r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като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участникът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попълва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информация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 за експертите</w:t>
      </w:r>
      <w:r w:rsidR="00A6068B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 и професионалната им компетентност</w:t>
      </w:r>
      <w:r w:rsidRPr="00C50525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.</w:t>
      </w:r>
    </w:p>
    <w:p w:rsidR="00417D88" w:rsidRPr="00C50525" w:rsidRDefault="00417D88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</w:pPr>
    </w:p>
    <w:p w:rsidR="00417D88" w:rsidRPr="00C50525" w:rsidRDefault="00417D88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подписване на договора определеният изпълнител представя Списък на персонала, който ще изпълнява поръчката, както и документи, които доказват </w:t>
      </w:r>
      <w:r w:rsidR="000F341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опита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лицата.</w:t>
      </w:r>
      <w:r w:rsidR="000F341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Предлложените експерти трябва да са от С</w:t>
      </w:r>
      <w:r w:rsidR="000F3414" w:rsidRPr="000F341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писък</w:t>
      </w:r>
      <w:r w:rsidR="000F341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</w:t>
      </w:r>
      <w:r w:rsidR="000F3414" w:rsidRPr="000F341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правоспособните физически лица, чрез които се упражнява дейността</w:t>
      </w:r>
      <w:r w:rsidR="000F341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строителен надзор.</w:t>
      </w:r>
    </w:p>
    <w:p w:rsidR="00417D88" w:rsidRPr="00C50525" w:rsidRDefault="00417D88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A57D4" w:rsidRPr="00C50525" w:rsidRDefault="005A57D4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участие на обединения, които не са юридически лица, съответствието с горепосочените критерии за подбор се доказва от обединението участник, а не от всяко от лицата, включени в него, с изключение на съответната регистрация или друго условие, необходимо за изпълнение на поръчката, съгласно изискванията на нормативен или административен акт и съобразно разпределението на участието на лицата при изпълнение на дейностите, предвидено в договора за създаване на обединението.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СЪДЪРЖАНИЕ НА ОФЕРТАТА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Оферт</w:t>
      </w:r>
      <w:r w:rsidR="005A57D4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ата се подава на български език,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хартиен и електронен носител, в запечатана и непрозрачна опаковка. В офертата си участниците представят следните документи:</w:t>
      </w:r>
    </w:p>
    <w:p w:rsidR="0015009F" w:rsidRPr="00C50525" w:rsidRDefault="0015009F" w:rsidP="00C50525">
      <w:pPr>
        <w:numPr>
          <w:ilvl w:val="0"/>
          <w:numId w:val="29"/>
        </w:num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Опис на представените документи, подписан от участника </w:t>
      </w: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- </w:t>
      </w:r>
      <w:r w:rsidR="005A57D4"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Образец</w:t>
      </w: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 № 1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към настоящата документация.</w:t>
      </w:r>
    </w:p>
    <w:p w:rsidR="0015009F" w:rsidRPr="00C50525" w:rsidRDefault="0015009F" w:rsidP="00C50525">
      <w:pPr>
        <w:numPr>
          <w:ilvl w:val="0"/>
          <w:numId w:val="29"/>
        </w:num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При участник обединение, което не е юридическо лице, се представя копие на документ, от който да е видно правното основание за създаване на обединението, както и следната информация във връзка с настоящата обществена поръчка:</w:t>
      </w:r>
    </w:p>
    <w:p w:rsidR="0015009F" w:rsidRPr="00C50525" w:rsidRDefault="0015009F" w:rsidP="00C50525">
      <w:pPr>
        <w:numPr>
          <w:ilvl w:val="0"/>
          <w:numId w:val="28"/>
        </w:num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определяне на партньор, който да представлява обединението за целите на обществената поръчка:</w:t>
      </w:r>
    </w:p>
    <w:p w:rsidR="0015009F" w:rsidRPr="00C50525" w:rsidRDefault="0015009F" w:rsidP="00C50525">
      <w:pPr>
        <w:numPr>
          <w:ilvl w:val="0"/>
          <w:numId w:val="28"/>
        </w:num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правата и задълженията на участниците в обединението;</w:t>
      </w:r>
    </w:p>
    <w:p w:rsidR="0015009F" w:rsidRPr="00C50525" w:rsidRDefault="0015009F" w:rsidP="00C50525">
      <w:pPr>
        <w:numPr>
          <w:ilvl w:val="0"/>
          <w:numId w:val="28"/>
        </w:num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разпределението на отговорността между членовете на обединението;</w:t>
      </w:r>
    </w:p>
    <w:p w:rsidR="0015009F" w:rsidRPr="00C50525" w:rsidRDefault="0015009F" w:rsidP="00C50525">
      <w:pPr>
        <w:numPr>
          <w:ilvl w:val="0"/>
          <w:numId w:val="28"/>
        </w:num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дейностите, които ще изпълнява всеки член на обединението.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Не се допускат промени в състава на обединението след подаване на офертата.</w:t>
      </w:r>
    </w:p>
    <w:p w:rsidR="00417D88" w:rsidRPr="00C50525" w:rsidRDefault="00417D88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17D88" w:rsidRPr="00C50525" w:rsidRDefault="00417D88" w:rsidP="00A6068B">
      <w:pPr>
        <w:pStyle w:val="ac"/>
        <w:numPr>
          <w:ilvl w:val="0"/>
          <w:numId w:val="29"/>
        </w:numPr>
        <w:spacing w:line="360" w:lineRule="auto"/>
        <w:ind w:left="0" w:firstLine="720"/>
        <w:jc w:val="both"/>
        <w:rPr>
          <w:rFonts w:ascii="Times New Roman" w:eastAsia="Times New Roman" w:hAnsi="Times New Roman"/>
          <w:lang w:val="bg-BG"/>
        </w:rPr>
      </w:pPr>
      <w:r w:rsidRPr="00C50525">
        <w:rPr>
          <w:rFonts w:ascii="Times New Roman" w:eastAsia="Times New Roman" w:hAnsi="Times New Roman"/>
          <w:lang w:val="bg-BG"/>
        </w:rPr>
        <w:lastRenderedPageBreak/>
        <w:t>Декларация за отсъствие на обстоятелствата по чл. 54, ал. 1 и чл. 55, ал. 1 от ЗОП</w:t>
      </w:r>
      <w:r w:rsidR="00670256" w:rsidRPr="00C50525">
        <w:rPr>
          <w:rFonts w:ascii="Times New Roman" w:eastAsia="Times New Roman" w:hAnsi="Times New Roman"/>
          <w:lang w:val="bg-BG"/>
        </w:rPr>
        <w:t xml:space="preserve"> – по образец</w:t>
      </w:r>
      <w:r w:rsidRPr="00C50525">
        <w:rPr>
          <w:rFonts w:ascii="Times New Roman" w:eastAsia="Times New Roman" w:hAnsi="Times New Roman"/>
          <w:lang w:val="bg-BG"/>
        </w:rPr>
        <w:t>;</w:t>
      </w:r>
    </w:p>
    <w:p w:rsidR="00417D88" w:rsidRPr="00C50525" w:rsidRDefault="00417D88" w:rsidP="00A6068B">
      <w:pPr>
        <w:pStyle w:val="ac"/>
        <w:numPr>
          <w:ilvl w:val="0"/>
          <w:numId w:val="29"/>
        </w:numPr>
        <w:spacing w:line="360" w:lineRule="auto"/>
        <w:ind w:left="0" w:firstLine="720"/>
        <w:jc w:val="both"/>
        <w:rPr>
          <w:rFonts w:ascii="Times New Roman" w:eastAsia="Times New Roman" w:hAnsi="Times New Roman"/>
          <w:lang w:val="bg-BG"/>
        </w:rPr>
      </w:pPr>
      <w:r w:rsidRPr="00C50525">
        <w:rPr>
          <w:rFonts w:ascii="Times New Roman" w:eastAsia="Times New Roman" w:hAnsi="Times New Roman"/>
          <w:lang w:val="bg-BG"/>
        </w:rPr>
        <w:t>Декларация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r w:rsidR="00670256" w:rsidRPr="00C50525">
        <w:rPr>
          <w:rFonts w:ascii="Times New Roman" w:eastAsia="Times New Roman" w:hAnsi="Times New Roman"/>
          <w:lang w:val="bg-BG"/>
        </w:rPr>
        <w:t xml:space="preserve"> – по образец</w:t>
      </w:r>
      <w:r w:rsidRPr="00C50525">
        <w:rPr>
          <w:rFonts w:ascii="Times New Roman" w:eastAsia="Times New Roman" w:hAnsi="Times New Roman"/>
          <w:lang w:val="bg-BG"/>
        </w:rPr>
        <w:t>;</w:t>
      </w:r>
    </w:p>
    <w:p w:rsidR="00417D88" w:rsidRPr="00C50525" w:rsidRDefault="00417D88" w:rsidP="00A6068B">
      <w:pPr>
        <w:pStyle w:val="ac"/>
        <w:numPr>
          <w:ilvl w:val="0"/>
          <w:numId w:val="29"/>
        </w:numPr>
        <w:spacing w:line="360" w:lineRule="auto"/>
        <w:ind w:left="0" w:firstLine="720"/>
        <w:jc w:val="both"/>
        <w:rPr>
          <w:rFonts w:ascii="Times New Roman" w:eastAsia="Times New Roman" w:hAnsi="Times New Roman"/>
          <w:lang w:val="bg-BG"/>
        </w:rPr>
      </w:pPr>
      <w:r w:rsidRPr="00C50525">
        <w:rPr>
          <w:rFonts w:ascii="Times New Roman" w:eastAsia="Times New Roman" w:hAnsi="Times New Roman"/>
          <w:lang w:val="bg-BG"/>
        </w:rPr>
        <w:t xml:space="preserve">Декларация по </w:t>
      </w:r>
      <w:r w:rsidRPr="00C50525">
        <w:rPr>
          <w:rFonts w:ascii="Times New Roman" w:hAnsi="Times New Roman"/>
          <w:lang w:val="bg-BG"/>
        </w:rPr>
        <w:t>чл. 69 от Закона за противодействие на корупцията и за отнемане на незаконно придобитото имущество (ЗПКОНПИ)</w:t>
      </w:r>
      <w:r w:rsidR="00670256" w:rsidRPr="00C50525">
        <w:rPr>
          <w:rFonts w:ascii="Times New Roman" w:hAnsi="Times New Roman"/>
          <w:lang w:val="bg-BG"/>
        </w:rPr>
        <w:t xml:space="preserve"> – по образец;</w:t>
      </w:r>
    </w:p>
    <w:p w:rsidR="00670256" w:rsidRDefault="00670256" w:rsidP="00A6068B">
      <w:pPr>
        <w:pStyle w:val="ac"/>
        <w:numPr>
          <w:ilvl w:val="0"/>
          <w:numId w:val="29"/>
        </w:numPr>
        <w:spacing w:line="360" w:lineRule="auto"/>
        <w:ind w:left="0" w:firstLine="720"/>
        <w:jc w:val="both"/>
        <w:rPr>
          <w:rFonts w:ascii="Times New Roman" w:eastAsia="Times New Roman" w:hAnsi="Times New Roman"/>
          <w:lang w:val="bg-BG"/>
        </w:rPr>
      </w:pPr>
      <w:r w:rsidRPr="00C50525">
        <w:rPr>
          <w:rFonts w:ascii="Times New Roman" w:eastAsia="Times New Roman" w:hAnsi="Times New Roman"/>
          <w:lang w:val="bg-BG"/>
        </w:rPr>
        <w:t>Декларация за съответствие с критериите за подбор – по образец;</w:t>
      </w:r>
    </w:p>
    <w:p w:rsidR="00A91E72" w:rsidRPr="00A91E72" w:rsidRDefault="00A91E72" w:rsidP="00A91E72">
      <w:pPr>
        <w:pStyle w:val="ac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</w:rPr>
      </w:pPr>
      <w:r w:rsidRPr="00A91E72">
        <w:rPr>
          <w:rFonts w:ascii="Times New Roman" w:eastAsia="Times New Roman" w:hAnsi="Times New Roman"/>
          <w:lang w:val="bg-BG"/>
        </w:rPr>
        <w:t xml:space="preserve">Декларация по </w:t>
      </w:r>
      <w:proofErr w:type="spellStart"/>
      <w:r w:rsidRPr="00A91E72">
        <w:rPr>
          <w:rFonts w:ascii="Times New Roman" w:hAnsi="Times New Roman"/>
        </w:rPr>
        <w:t>по</w:t>
      </w:r>
      <w:proofErr w:type="spellEnd"/>
      <w:r w:rsidRPr="00A91E72">
        <w:rPr>
          <w:rFonts w:ascii="Times New Roman" w:hAnsi="Times New Roman"/>
        </w:rPr>
        <w:t xml:space="preserve"> </w:t>
      </w:r>
      <w:proofErr w:type="spellStart"/>
      <w:r w:rsidRPr="00A91E72">
        <w:rPr>
          <w:rFonts w:ascii="Times New Roman" w:hAnsi="Times New Roman"/>
        </w:rPr>
        <w:t>чл</w:t>
      </w:r>
      <w:proofErr w:type="spellEnd"/>
      <w:r w:rsidRPr="00A91E72">
        <w:rPr>
          <w:rFonts w:ascii="Times New Roman" w:hAnsi="Times New Roman"/>
        </w:rPr>
        <w:t xml:space="preserve">. 47, </w:t>
      </w:r>
      <w:proofErr w:type="spellStart"/>
      <w:r w:rsidRPr="00A91E72">
        <w:rPr>
          <w:rFonts w:ascii="Times New Roman" w:hAnsi="Times New Roman"/>
        </w:rPr>
        <w:t>ал</w:t>
      </w:r>
      <w:proofErr w:type="spellEnd"/>
      <w:r w:rsidRPr="00A91E72">
        <w:rPr>
          <w:rFonts w:ascii="Times New Roman" w:hAnsi="Times New Roman"/>
        </w:rPr>
        <w:t xml:space="preserve">. 3  </w:t>
      </w:r>
      <w:proofErr w:type="spellStart"/>
      <w:r w:rsidRPr="00A91E72">
        <w:rPr>
          <w:rFonts w:ascii="Times New Roman" w:hAnsi="Times New Roman"/>
        </w:rPr>
        <w:t>от</w:t>
      </w:r>
      <w:proofErr w:type="spellEnd"/>
      <w:r w:rsidRPr="00A91E72">
        <w:rPr>
          <w:rFonts w:ascii="Times New Roman" w:hAnsi="Times New Roman"/>
        </w:rPr>
        <w:t xml:space="preserve"> ЗОП </w:t>
      </w:r>
    </w:p>
    <w:p w:rsidR="00670256" w:rsidRPr="00C50525" w:rsidRDefault="00670256" w:rsidP="00A91E72">
      <w:pPr>
        <w:pStyle w:val="ac"/>
        <w:numPr>
          <w:ilvl w:val="0"/>
          <w:numId w:val="29"/>
        </w:numPr>
        <w:spacing w:line="360" w:lineRule="auto"/>
        <w:ind w:left="0" w:firstLine="720"/>
        <w:jc w:val="both"/>
        <w:rPr>
          <w:rFonts w:ascii="Times New Roman" w:eastAsia="Times New Roman" w:hAnsi="Times New Roman"/>
          <w:lang w:val="bg-BG"/>
        </w:rPr>
      </w:pPr>
      <w:r w:rsidRPr="00C50525">
        <w:rPr>
          <w:rFonts w:ascii="Times New Roman" w:eastAsia="Times New Roman" w:hAnsi="Times New Roman"/>
          <w:lang w:val="bg-BG"/>
        </w:rPr>
        <w:t>Документи за доказване на предприетите мерки за надеждност, когато е приложимо;</w:t>
      </w:r>
    </w:p>
    <w:p w:rsidR="0015009F" w:rsidRPr="00C50525" w:rsidRDefault="0015009F" w:rsidP="00A6068B">
      <w:pPr>
        <w:numPr>
          <w:ilvl w:val="0"/>
          <w:numId w:val="29"/>
        </w:numPr>
        <w:tabs>
          <w:tab w:val="left" w:pos="99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Техническо предложение, което съдържа:</w:t>
      </w:r>
    </w:p>
    <w:p w:rsidR="00670256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а) </w:t>
      </w:r>
      <w:r w:rsidR="00670256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Предложение за изпълнение на поръчката в съответствие с техническата спецификация и изискванията на възложителя; Предложението се изготвя по образец и се представя за всяка обособена позиция поотделно.</w:t>
      </w:r>
    </w:p>
    <w:p w:rsidR="00E427B1" w:rsidRPr="00C50525" w:rsidRDefault="00E427B1" w:rsidP="00C5052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Предложението трябва да съдържа минимум</w:t>
      </w:r>
      <w:r w:rsidRPr="00C50525">
        <w:rPr>
          <w:rFonts w:ascii="Times New Roman" w:hAnsi="Times New Roman" w:cs="Times New Roman"/>
          <w:sz w:val="24"/>
          <w:szCs w:val="24"/>
        </w:rPr>
        <w:t xml:space="preserve"> </w:t>
      </w:r>
      <w:r w:rsidR="00F40806" w:rsidRPr="00C50525">
        <w:rPr>
          <w:rFonts w:ascii="Times New Roman" w:hAnsi="Times New Roman" w:cs="Times New Roman"/>
          <w:sz w:val="24"/>
          <w:szCs w:val="24"/>
          <w:lang w:val="bg-BG"/>
        </w:rPr>
        <w:t xml:space="preserve">предложената от участника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организация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поръчкат</w:t>
      </w:r>
      <w:proofErr w:type="spellEnd"/>
      <w:r w:rsidR="00F40806" w:rsidRPr="00C50525">
        <w:rPr>
          <w:rFonts w:ascii="Times New Roman" w:hAnsi="Times New Roman" w:cs="Times New Roman"/>
          <w:sz w:val="24"/>
          <w:szCs w:val="24"/>
          <w:lang w:val="bg-BG"/>
        </w:rPr>
        <w:t>а, която да</w:t>
      </w:r>
      <w:r w:rsidRPr="00C50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осигурява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минималните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изисквания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посочени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Техническата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спецификация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именно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>:</w:t>
      </w:r>
    </w:p>
    <w:p w:rsidR="000463D7" w:rsidRPr="00955EFD" w:rsidRDefault="00E427B1" w:rsidP="000463D7">
      <w:pPr>
        <w:pStyle w:val="ac"/>
        <w:spacing w:line="360" w:lineRule="auto"/>
        <w:ind w:left="0" w:firstLine="720"/>
        <w:jc w:val="both"/>
        <w:rPr>
          <w:rFonts w:ascii="Times New Roman" w:hAnsi="Times New Roman"/>
          <w:lang w:val="bg-BG"/>
        </w:rPr>
      </w:pPr>
      <w:r w:rsidRPr="00955EFD">
        <w:rPr>
          <w:rFonts w:ascii="Times New Roman" w:hAnsi="Times New Roman"/>
        </w:rPr>
        <w:t xml:space="preserve">- </w:t>
      </w:r>
      <w:proofErr w:type="gramStart"/>
      <w:r w:rsidR="000463D7" w:rsidRPr="00955EFD">
        <w:rPr>
          <w:rFonts w:ascii="Times New Roman" w:hAnsi="Times New Roman"/>
          <w:lang w:val="bg-BG"/>
        </w:rPr>
        <w:t>участникът</w:t>
      </w:r>
      <w:proofErr w:type="gramEnd"/>
      <w:r w:rsidR="000463D7" w:rsidRPr="00955EFD">
        <w:rPr>
          <w:rFonts w:ascii="Times New Roman" w:hAnsi="Times New Roman"/>
          <w:lang w:val="bg-BG"/>
        </w:rPr>
        <w:t xml:space="preserve"> е предложил</w:t>
      </w:r>
      <w:r w:rsidR="000463D7" w:rsidRPr="00955EFD">
        <w:rPr>
          <w:rFonts w:ascii="Times New Roman" w:hAnsi="Times New Roman"/>
        </w:rPr>
        <w:t xml:space="preserve"> </w:t>
      </w:r>
      <w:proofErr w:type="spellStart"/>
      <w:r w:rsidR="000463D7" w:rsidRPr="00955EFD">
        <w:rPr>
          <w:rFonts w:ascii="Times New Roman" w:hAnsi="Times New Roman"/>
        </w:rPr>
        <w:t>организация</w:t>
      </w:r>
      <w:proofErr w:type="spellEnd"/>
      <w:r w:rsidR="000463D7" w:rsidRPr="00955EFD">
        <w:rPr>
          <w:rFonts w:ascii="Times New Roman" w:hAnsi="Times New Roman"/>
        </w:rPr>
        <w:t xml:space="preserve"> на </w:t>
      </w:r>
      <w:proofErr w:type="spellStart"/>
      <w:r w:rsidR="000463D7" w:rsidRPr="00955EFD">
        <w:rPr>
          <w:rFonts w:ascii="Times New Roman" w:hAnsi="Times New Roman"/>
        </w:rPr>
        <w:t>работата</w:t>
      </w:r>
      <w:proofErr w:type="spellEnd"/>
      <w:r w:rsidR="000463D7" w:rsidRPr="00955EFD">
        <w:rPr>
          <w:rFonts w:ascii="Times New Roman" w:hAnsi="Times New Roman"/>
        </w:rPr>
        <w:t xml:space="preserve"> на </w:t>
      </w:r>
      <w:proofErr w:type="spellStart"/>
      <w:r w:rsidR="000463D7" w:rsidRPr="00955EFD">
        <w:rPr>
          <w:rFonts w:ascii="Times New Roman" w:hAnsi="Times New Roman"/>
        </w:rPr>
        <w:t>ключовия</w:t>
      </w:r>
      <w:proofErr w:type="spellEnd"/>
      <w:r w:rsidR="000463D7" w:rsidRPr="00955EFD">
        <w:rPr>
          <w:rFonts w:ascii="Times New Roman" w:hAnsi="Times New Roman"/>
        </w:rPr>
        <w:t xml:space="preserve"> </w:t>
      </w:r>
      <w:proofErr w:type="spellStart"/>
      <w:r w:rsidR="000463D7" w:rsidRPr="00955EFD">
        <w:rPr>
          <w:rFonts w:ascii="Times New Roman" w:hAnsi="Times New Roman"/>
        </w:rPr>
        <w:t>екип</w:t>
      </w:r>
      <w:proofErr w:type="spellEnd"/>
      <w:r w:rsidR="000463D7" w:rsidRPr="00955EFD">
        <w:rPr>
          <w:rFonts w:ascii="Times New Roman" w:hAnsi="Times New Roman"/>
        </w:rPr>
        <w:t xml:space="preserve">.  </w:t>
      </w:r>
      <w:proofErr w:type="spellStart"/>
      <w:proofErr w:type="gramStart"/>
      <w:r w:rsidR="000463D7" w:rsidRPr="00955EFD">
        <w:rPr>
          <w:rFonts w:ascii="Times New Roman" w:hAnsi="Times New Roman"/>
          <w:iCs/>
        </w:rPr>
        <w:t>За</w:t>
      </w:r>
      <w:proofErr w:type="spellEnd"/>
      <w:r w:rsidR="000463D7" w:rsidRPr="00955EFD">
        <w:rPr>
          <w:rFonts w:ascii="Times New Roman" w:hAnsi="Times New Roman"/>
          <w:iCs/>
        </w:rPr>
        <w:t xml:space="preserve"> </w:t>
      </w:r>
      <w:proofErr w:type="spellStart"/>
      <w:r w:rsidR="000463D7" w:rsidRPr="00955EFD">
        <w:rPr>
          <w:rFonts w:ascii="Times New Roman" w:hAnsi="Times New Roman"/>
          <w:iCs/>
        </w:rPr>
        <w:t>всяка</w:t>
      </w:r>
      <w:proofErr w:type="spellEnd"/>
      <w:r w:rsidR="000463D7" w:rsidRPr="00955EFD">
        <w:rPr>
          <w:rFonts w:ascii="Times New Roman" w:hAnsi="Times New Roman"/>
          <w:iCs/>
        </w:rPr>
        <w:t xml:space="preserve"> </w:t>
      </w:r>
      <w:proofErr w:type="spellStart"/>
      <w:r w:rsidR="000463D7" w:rsidRPr="00955EFD">
        <w:rPr>
          <w:rFonts w:ascii="Times New Roman" w:hAnsi="Times New Roman"/>
          <w:iCs/>
        </w:rPr>
        <w:t>от</w:t>
      </w:r>
      <w:proofErr w:type="spellEnd"/>
      <w:r w:rsidR="000463D7" w:rsidRPr="00955EFD">
        <w:rPr>
          <w:rFonts w:ascii="Times New Roman" w:hAnsi="Times New Roman"/>
          <w:iCs/>
        </w:rPr>
        <w:t xml:space="preserve"> </w:t>
      </w:r>
      <w:proofErr w:type="spellStart"/>
      <w:r w:rsidR="000463D7" w:rsidRPr="00955EFD">
        <w:rPr>
          <w:rFonts w:ascii="Times New Roman" w:hAnsi="Times New Roman"/>
          <w:iCs/>
        </w:rPr>
        <w:t>дейностите</w:t>
      </w:r>
      <w:proofErr w:type="spellEnd"/>
      <w:r w:rsidR="000463D7" w:rsidRPr="00955EFD">
        <w:rPr>
          <w:rFonts w:ascii="Times New Roman" w:hAnsi="Times New Roman"/>
          <w:iCs/>
        </w:rPr>
        <w:t xml:space="preserve"> е </w:t>
      </w:r>
      <w:proofErr w:type="spellStart"/>
      <w:r w:rsidR="000463D7" w:rsidRPr="00955EFD">
        <w:rPr>
          <w:rFonts w:ascii="Times New Roman" w:hAnsi="Times New Roman"/>
          <w:iCs/>
        </w:rPr>
        <w:t>показано</w:t>
      </w:r>
      <w:proofErr w:type="spellEnd"/>
      <w:r w:rsidR="000463D7" w:rsidRPr="00955EFD">
        <w:rPr>
          <w:rFonts w:ascii="Times New Roman" w:hAnsi="Times New Roman"/>
          <w:iCs/>
        </w:rPr>
        <w:t xml:space="preserve"> </w:t>
      </w:r>
      <w:proofErr w:type="spellStart"/>
      <w:r w:rsidR="000463D7" w:rsidRPr="00955EFD">
        <w:rPr>
          <w:rFonts w:ascii="Times New Roman" w:hAnsi="Times New Roman"/>
          <w:iCs/>
        </w:rPr>
        <w:t>разпределението</w:t>
      </w:r>
      <w:proofErr w:type="spellEnd"/>
      <w:r w:rsidR="000463D7" w:rsidRPr="00955EFD">
        <w:rPr>
          <w:rFonts w:ascii="Times New Roman" w:hAnsi="Times New Roman"/>
          <w:iCs/>
        </w:rPr>
        <w:t xml:space="preserve"> </w:t>
      </w:r>
      <w:proofErr w:type="spellStart"/>
      <w:r w:rsidR="000463D7" w:rsidRPr="00955EFD">
        <w:rPr>
          <w:rFonts w:ascii="Times New Roman" w:hAnsi="Times New Roman"/>
          <w:iCs/>
        </w:rPr>
        <w:t>по</w:t>
      </w:r>
      <w:proofErr w:type="spellEnd"/>
      <w:r w:rsidR="000463D7" w:rsidRPr="00955EFD">
        <w:rPr>
          <w:rFonts w:ascii="Times New Roman" w:hAnsi="Times New Roman"/>
          <w:iCs/>
        </w:rPr>
        <w:t xml:space="preserve"> </w:t>
      </w:r>
      <w:proofErr w:type="spellStart"/>
      <w:r w:rsidR="000463D7" w:rsidRPr="00955EFD">
        <w:rPr>
          <w:rFonts w:ascii="Times New Roman" w:hAnsi="Times New Roman"/>
          <w:iCs/>
        </w:rPr>
        <w:t>експертите</w:t>
      </w:r>
      <w:proofErr w:type="spellEnd"/>
      <w:r w:rsidR="000463D7" w:rsidRPr="00955EFD">
        <w:rPr>
          <w:rFonts w:ascii="Times New Roman" w:hAnsi="Times New Roman"/>
          <w:iCs/>
        </w:rPr>
        <w:t xml:space="preserve"> (</w:t>
      </w:r>
      <w:proofErr w:type="spellStart"/>
      <w:r w:rsidR="000463D7" w:rsidRPr="00955EFD">
        <w:rPr>
          <w:rFonts w:ascii="Times New Roman" w:hAnsi="Times New Roman"/>
          <w:iCs/>
        </w:rPr>
        <w:t>кой</w:t>
      </w:r>
      <w:proofErr w:type="spellEnd"/>
      <w:r w:rsidR="000463D7" w:rsidRPr="00955EFD">
        <w:rPr>
          <w:rFonts w:ascii="Times New Roman" w:hAnsi="Times New Roman"/>
          <w:iCs/>
        </w:rPr>
        <w:t xml:space="preserve"> </w:t>
      </w:r>
      <w:proofErr w:type="spellStart"/>
      <w:r w:rsidR="000463D7" w:rsidRPr="00955EFD">
        <w:rPr>
          <w:rFonts w:ascii="Times New Roman" w:hAnsi="Times New Roman"/>
          <w:iCs/>
        </w:rPr>
        <w:t>какво</w:t>
      </w:r>
      <w:proofErr w:type="spellEnd"/>
      <w:r w:rsidR="000463D7" w:rsidRPr="00955EFD">
        <w:rPr>
          <w:rFonts w:ascii="Times New Roman" w:hAnsi="Times New Roman"/>
          <w:iCs/>
        </w:rPr>
        <w:t xml:space="preserve"> </w:t>
      </w:r>
      <w:proofErr w:type="spellStart"/>
      <w:r w:rsidR="000463D7" w:rsidRPr="00955EFD">
        <w:rPr>
          <w:rFonts w:ascii="Times New Roman" w:hAnsi="Times New Roman"/>
          <w:iCs/>
        </w:rPr>
        <w:t>ще</w:t>
      </w:r>
      <w:proofErr w:type="spellEnd"/>
      <w:r w:rsidR="000463D7" w:rsidRPr="00955EFD">
        <w:rPr>
          <w:rFonts w:ascii="Times New Roman" w:hAnsi="Times New Roman"/>
          <w:iCs/>
        </w:rPr>
        <w:t xml:space="preserve"> </w:t>
      </w:r>
      <w:proofErr w:type="spellStart"/>
      <w:r w:rsidR="000463D7" w:rsidRPr="00955EFD">
        <w:rPr>
          <w:rFonts w:ascii="Times New Roman" w:hAnsi="Times New Roman"/>
          <w:iCs/>
        </w:rPr>
        <w:t>изпълнява</w:t>
      </w:r>
      <w:proofErr w:type="spellEnd"/>
      <w:r w:rsidR="000463D7" w:rsidRPr="00955EFD">
        <w:rPr>
          <w:rFonts w:ascii="Times New Roman" w:hAnsi="Times New Roman"/>
          <w:iCs/>
        </w:rPr>
        <w:t>).</w:t>
      </w:r>
      <w:proofErr w:type="gramEnd"/>
      <w:r w:rsidR="000463D7" w:rsidRPr="00955EFD">
        <w:rPr>
          <w:rFonts w:ascii="Times New Roman" w:hAnsi="Times New Roman"/>
        </w:rPr>
        <w:t xml:space="preserve"> </w:t>
      </w:r>
      <w:proofErr w:type="spellStart"/>
      <w:r w:rsidR="000463D7" w:rsidRPr="00955EFD">
        <w:rPr>
          <w:rFonts w:ascii="Times New Roman" w:hAnsi="Times New Roman"/>
        </w:rPr>
        <w:t>За</w:t>
      </w:r>
      <w:proofErr w:type="spellEnd"/>
      <w:r w:rsidR="000463D7" w:rsidRPr="00955EFD">
        <w:rPr>
          <w:rFonts w:ascii="Times New Roman" w:hAnsi="Times New Roman"/>
        </w:rPr>
        <w:t xml:space="preserve"> </w:t>
      </w:r>
      <w:proofErr w:type="spellStart"/>
      <w:r w:rsidR="000463D7" w:rsidRPr="00955EFD">
        <w:rPr>
          <w:rFonts w:ascii="Times New Roman" w:hAnsi="Times New Roman"/>
        </w:rPr>
        <w:t>всяка</w:t>
      </w:r>
      <w:proofErr w:type="spellEnd"/>
      <w:r w:rsidR="000463D7" w:rsidRPr="00955EFD">
        <w:rPr>
          <w:rFonts w:ascii="Times New Roman" w:hAnsi="Times New Roman"/>
        </w:rPr>
        <w:t xml:space="preserve"> </w:t>
      </w:r>
      <w:proofErr w:type="spellStart"/>
      <w:r w:rsidR="000463D7" w:rsidRPr="00955EFD">
        <w:rPr>
          <w:rFonts w:ascii="Times New Roman" w:hAnsi="Times New Roman"/>
        </w:rPr>
        <w:t>дейност</w:t>
      </w:r>
      <w:proofErr w:type="spellEnd"/>
      <w:r w:rsidR="000463D7" w:rsidRPr="00955EFD">
        <w:rPr>
          <w:rFonts w:ascii="Times New Roman" w:hAnsi="Times New Roman"/>
        </w:rPr>
        <w:t xml:space="preserve"> </w:t>
      </w:r>
      <w:r w:rsidR="000463D7" w:rsidRPr="00955EFD">
        <w:rPr>
          <w:rFonts w:ascii="Times New Roman" w:hAnsi="Times New Roman"/>
          <w:lang w:val="bg-BG"/>
        </w:rPr>
        <w:t>е</w:t>
      </w:r>
      <w:r w:rsidR="000463D7" w:rsidRPr="00955EFD">
        <w:rPr>
          <w:rFonts w:ascii="Times New Roman" w:hAnsi="Times New Roman"/>
        </w:rPr>
        <w:t xml:space="preserve"> </w:t>
      </w:r>
      <w:proofErr w:type="spellStart"/>
      <w:r w:rsidR="000463D7" w:rsidRPr="00955EFD">
        <w:rPr>
          <w:rFonts w:ascii="Times New Roman" w:hAnsi="Times New Roman"/>
        </w:rPr>
        <w:t>дефинира</w:t>
      </w:r>
      <w:proofErr w:type="spellEnd"/>
      <w:r w:rsidR="000463D7" w:rsidRPr="00955EFD">
        <w:rPr>
          <w:rFonts w:ascii="Times New Roman" w:hAnsi="Times New Roman"/>
          <w:lang w:val="bg-BG"/>
        </w:rPr>
        <w:t>л</w:t>
      </w:r>
      <w:r w:rsidR="000463D7" w:rsidRPr="00955EFD">
        <w:rPr>
          <w:rFonts w:ascii="Times New Roman" w:hAnsi="Times New Roman"/>
        </w:rPr>
        <w:t xml:space="preserve"> </w:t>
      </w:r>
      <w:proofErr w:type="spellStart"/>
      <w:r w:rsidR="000463D7" w:rsidRPr="00955EFD">
        <w:rPr>
          <w:rFonts w:ascii="Times New Roman" w:hAnsi="Times New Roman"/>
        </w:rPr>
        <w:t>необходими</w:t>
      </w:r>
      <w:proofErr w:type="spellEnd"/>
      <w:r w:rsidR="000463D7" w:rsidRPr="00955EFD">
        <w:rPr>
          <w:rFonts w:ascii="Times New Roman" w:hAnsi="Times New Roman"/>
          <w:lang w:val="bg-BG"/>
        </w:rPr>
        <w:t>те</w:t>
      </w:r>
      <w:r w:rsidR="000463D7" w:rsidRPr="00955EFD">
        <w:rPr>
          <w:rFonts w:ascii="Times New Roman" w:hAnsi="Times New Roman"/>
        </w:rPr>
        <w:t xml:space="preserve"> </w:t>
      </w:r>
      <w:proofErr w:type="spellStart"/>
      <w:r w:rsidR="000463D7" w:rsidRPr="00955EFD">
        <w:rPr>
          <w:rFonts w:ascii="Times New Roman" w:hAnsi="Times New Roman"/>
        </w:rPr>
        <w:t>ресурси</w:t>
      </w:r>
      <w:proofErr w:type="spellEnd"/>
      <w:r w:rsidR="000463D7" w:rsidRPr="00955EFD">
        <w:rPr>
          <w:rFonts w:ascii="Times New Roman" w:hAnsi="Times New Roman"/>
        </w:rPr>
        <w:t xml:space="preserve"> </w:t>
      </w:r>
      <w:proofErr w:type="spellStart"/>
      <w:r w:rsidR="000463D7" w:rsidRPr="00955EFD">
        <w:rPr>
          <w:rFonts w:ascii="Times New Roman" w:hAnsi="Times New Roman"/>
        </w:rPr>
        <w:t>за</w:t>
      </w:r>
      <w:proofErr w:type="spellEnd"/>
      <w:r w:rsidR="000463D7" w:rsidRPr="00955EFD">
        <w:rPr>
          <w:rFonts w:ascii="Times New Roman" w:hAnsi="Times New Roman"/>
        </w:rPr>
        <w:t xml:space="preserve"> </w:t>
      </w:r>
      <w:proofErr w:type="spellStart"/>
      <w:r w:rsidR="000463D7" w:rsidRPr="00955EFD">
        <w:rPr>
          <w:rFonts w:ascii="Times New Roman" w:hAnsi="Times New Roman"/>
        </w:rPr>
        <w:t>нейното</w:t>
      </w:r>
      <w:proofErr w:type="spellEnd"/>
      <w:r w:rsidR="000463D7" w:rsidRPr="00955EFD">
        <w:rPr>
          <w:rFonts w:ascii="Times New Roman" w:hAnsi="Times New Roman"/>
        </w:rPr>
        <w:t xml:space="preserve"> </w:t>
      </w:r>
      <w:proofErr w:type="spellStart"/>
      <w:r w:rsidR="000463D7" w:rsidRPr="00955EFD">
        <w:rPr>
          <w:rFonts w:ascii="Times New Roman" w:hAnsi="Times New Roman"/>
        </w:rPr>
        <w:t>изпълнение</w:t>
      </w:r>
      <w:proofErr w:type="spellEnd"/>
      <w:r w:rsidR="000463D7" w:rsidRPr="00955EFD">
        <w:rPr>
          <w:rFonts w:ascii="Times New Roman" w:hAnsi="Times New Roman"/>
        </w:rPr>
        <w:t xml:space="preserve"> и </w:t>
      </w:r>
      <w:proofErr w:type="spellStart"/>
      <w:r w:rsidR="000463D7" w:rsidRPr="00955EFD">
        <w:rPr>
          <w:rFonts w:ascii="Times New Roman" w:hAnsi="Times New Roman"/>
        </w:rPr>
        <w:t>задълженията</w:t>
      </w:r>
      <w:proofErr w:type="spellEnd"/>
      <w:r w:rsidR="000463D7" w:rsidRPr="00955EFD">
        <w:rPr>
          <w:rFonts w:ascii="Times New Roman" w:hAnsi="Times New Roman"/>
        </w:rPr>
        <w:t xml:space="preserve"> на </w:t>
      </w:r>
      <w:proofErr w:type="spellStart"/>
      <w:r w:rsidR="000463D7" w:rsidRPr="00955EFD">
        <w:rPr>
          <w:rFonts w:ascii="Times New Roman" w:hAnsi="Times New Roman"/>
        </w:rPr>
        <w:t>отговорния</w:t>
      </w:r>
      <w:proofErr w:type="spellEnd"/>
      <w:r w:rsidR="000463D7" w:rsidRPr="00955EFD">
        <w:rPr>
          <w:rFonts w:ascii="Times New Roman" w:hAnsi="Times New Roman"/>
        </w:rPr>
        <w:t>/</w:t>
      </w:r>
      <w:proofErr w:type="spellStart"/>
      <w:r w:rsidR="000463D7" w:rsidRPr="00955EFD">
        <w:rPr>
          <w:rFonts w:ascii="Times New Roman" w:hAnsi="Times New Roman"/>
        </w:rPr>
        <w:t>те</w:t>
      </w:r>
      <w:proofErr w:type="spellEnd"/>
      <w:r w:rsidR="000463D7" w:rsidRPr="00955EFD">
        <w:rPr>
          <w:rFonts w:ascii="Times New Roman" w:hAnsi="Times New Roman"/>
        </w:rPr>
        <w:t xml:space="preserve"> </w:t>
      </w:r>
      <w:proofErr w:type="spellStart"/>
      <w:r w:rsidR="000463D7" w:rsidRPr="00955EFD">
        <w:rPr>
          <w:rFonts w:ascii="Times New Roman" w:hAnsi="Times New Roman"/>
        </w:rPr>
        <w:t>за</w:t>
      </w:r>
      <w:proofErr w:type="spellEnd"/>
      <w:r w:rsidR="000463D7" w:rsidRPr="00955EFD">
        <w:rPr>
          <w:rFonts w:ascii="Times New Roman" w:hAnsi="Times New Roman"/>
        </w:rPr>
        <w:t xml:space="preserve"> </w:t>
      </w:r>
      <w:proofErr w:type="spellStart"/>
      <w:r w:rsidR="000463D7" w:rsidRPr="00955EFD">
        <w:rPr>
          <w:rFonts w:ascii="Times New Roman" w:hAnsi="Times New Roman"/>
        </w:rPr>
        <w:t>изпълнението</w:t>
      </w:r>
      <w:proofErr w:type="spellEnd"/>
      <w:r w:rsidR="000463D7" w:rsidRPr="00955EFD">
        <w:rPr>
          <w:rFonts w:ascii="Times New Roman" w:hAnsi="Times New Roman"/>
        </w:rPr>
        <w:t xml:space="preserve"> й </w:t>
      </w:r>
      <w:proofErr w:type="spellStart"/>
      <w:r w:rsidR="000463D7" w:rsidRPr="00955EFD">
        <w:rPr>
          <w:rFonts w:ascii="Times New Roman" w:hAnsi="Times New Roman"/>
        </w:rPr>
        <w:t>експерт</w:t>
      </w:r>
      <w:proofErr w:type="spellEnd"/>
      <w:r w:rsidR="000463D7" w:rsidRPr="00955EFD">
        <w:rPr>
          <w:rFonts w:ascii="Times New Roman" w:hAnsi="Times New Roman"/>
        </w:rPr>
        <w:t xml:space="preserve">/и. </w:t>
      </w:r>
      <w:r w:rsidR="000463D7" w:rsidRPr="00955EFD">
        <w:rPr>
          <w:rFonts w:ascii="Times New Roman" w:hAnsi="Times New Roman"/>
          <w:lang w:val="bg-BG"/>
        </w:rPr>
        <w:t>П</w:t>
      </w:r>
      <w:proofErr w:type="spellStart"/>
      <w:r w:rsidR="000463D7" w:rsidRPr="00955EFD">
        <w:rPr>
          <w:rFonts w:ascii="Times New Roman" w:hAnsi="Times New Roman"/>
        </w:rPr>
        <w:t>осоч</w:t>
      </w:r>
      <w:r w:rsidR="000463D7" w:rsidRPr="00955EFD">
        <w:rPr>
          <w:rFonts w:ascii="Times New Roman" w:hAnsi="Times New Roman"/>
          <w:lang w:val="bg-BG"/>
        </w:rPr>
        <w:t>ил</w:t>
      </w:r>
      <w:proofErr w:type="spellEnd"/>
      <w:r w:rsidR="000463D7" w:rsidRPr="00955EFD">
        <w:rPr>
          <w:rFonts w:ascii="Times New Roman" w:hAnsi="Times New Roman"/>
          <w:lang w:val="bg-BG"/>
        </w:rPr>
        <w:t xml:space="preserve"> е</w:t>
      </w:r>
      <w:r w:rsidR="000463D7" w:rsidRPr="00955EFD">
        <w:rPr>
          <w:rFonts w:ascii="Times New Roman" w:hAnsi="Times New Roman"/>
        </w:rPr>
        <w:t xml:space="preserve"> </w:t>
      </w:r>
      <w:proofErr w:type="spellStart"/>
      <w:r w:rsidR="000463D7" w:rsidRPr="00955EFD">
        <w:rPr>
          <w:rFonts w:ascii="Times New Roman" w:hAnsi="Times New Roman"/>
        </w:rPr>
        <w:t>разпределението</w:t>
      </w:r>
      <w:proofErr w:type="spellEnd"/>
      <w:r w:rsidR="000463D7" w:rsidRPr="00955EFD">
        <w:rPr>
          <w:rFonts w:ascii="Times New Roman" w:hAnsi="Times New Roman"/>
        </w:rPr>
        <w:t xml:space="preserve"> на  </w:t>
      </w:r>
      <w:proofErr w:type="spellStart"/>
      <w:r w:rsidR="000463D7" w:rsidRPr="00955EFD">
        <w:rPr>
          <w:rFonts w:ascii="Times New Roman" w:hAnsi="Times New Roman"/>
        </w:rPr>
        <w:t>отговорностите</w:t>
      </w:r>
      <w:proofErr w:type="spellEnd"/>
      <w:r w:rsidR="000463D7" w:rsidRPr="00955EFD">
        <w:rPr>
          <w:rFonts w:ascii="Times New Roman" w:hAnsi="Times New Roman"/>
        </w:rPr>
        <w:t xml:space="preserve"> и </w:t>
      </w:r>
      <w:proofErr w:type="spellStart"/>
      <w:r w:rsidR="000463D7" w:rsidRPr="00955EFD">
        <w:rPr>
          <w:rFonts w:ascii="Times New Roman" w:hAnsi="Times New Roman"/>
        </w:rPr>
        <w:t>дейностите</w:t>
      </w:r>
      <w:proofErr w:type="spellEnd"/>
      <w:r w:rsidR="000463D7" w:rsidRPr="00955EFD">
        <w:rPr>
          <w:rFonts w:ascii="Times New Roman" w:hAnsi="Times New Roman"/>
        </w:rPr>
        <w:t xml:space="preserve"> </w:t>
      </w:r>
      <w:proofErr w:type="spellStart"/>
      <w:r w:rsidR="000463D7" w:rsidRPr="00955EFD">
        <w:rPr>
          <w:rFonts w:ascii="Times New Roman" w:hAnsi="Times New Roman"/>
        </w:rPr>
        <w:t>между</w:t>
      </w:r>
      <w:proofErr w:type="spellEnd"/>
      <w:r w:rsidR="000463D7" w:rsidRPr="00955EFD">
        <w:rPr>
          <w:rFonts w:ascii="Times New Roman" w:hAnsi="Times New Roman"/>
        </w:rPr>
        <w:t xml:space="preserve"> </w:t>
      </w:r>
      <w:proofErr w:type="spellStart"/>
      <w:r w:rsidR="000463D7" w:rsidRPr="00955EFD">
        <w:rPr>
          <w:rFonts w:ascii="Times New Roman" w:hAnsi="Times New Roman"/>
        </w:rPr>
        <w:t>тях</w:t>
      </w:r>
      <w:proofErr w:type="spellEnd"/>
      <w:r w:rsidR="000463D7" w:rsidRPr="00955EFD">
        <w:rPr>
          <w:rFonts w:ascii="Times New Roman" w:hAnsi="Times New Roman"/>
        </w:rPr>
        <w:t xml:space="preserve">, </w:t>
      </w:r>
      <w:proofErr w:type="spellStart"/>
      <w:r w:rsidR="000463D7" w:rsidRPr="00955EFD">
        <w:rPr>
          <w:rFonts w:ascii="Times New Roman" w:hAnsi="Times New Roman"/>
        </w:rPr>
        <w:t>начини</w:t>
      </w:r>
      <w:proofErr w:type="spellEnd"/>
      <w:r w:rsidR="000463D7" w:rsidRPr="00955EFD">
        <w:rPr>
          <w:rFonts w:ascii="Times New Roman" w:hAnsi="Times New Roman"/>
        </w:rPr>
        <w:t xml:space="preserve"> </w:t>
      </w:r>
      <w:proofErr w:type="spellStart"/>
      <w:r w:rsidR="000463D7" w:rsidRPr="00955EFD">
        <w:rPr>
          <w:rFonts w:ascii="Times New Roman" w:hAnsi="Times New Roman"/>
        </w:rPr>
        <w:t>за</w:t>
      </w:r>
      <w:proofErr w:type="spellEnd"/>
      <w:r w:rsidR="000463D7" w:rsidRPr="00955EFD">
        <w:rPr>
          <w:rFonts w:ascii="Times New Roman" w:hAnsi="Times New Roman"/>
        </w:rPr>
        <w:t xml:space="preserve"> </w:t>
      </w:r>
      <w:proofErr w:type="spellStart"/>
      <w:r w:rsidR="000463D7" w:rsidRPr="00955EFD">
        <w:rPr>
          <w:rFonts w:ascii="Times New Roman" w:hAnsi="Times New Roman"/>
        </w:rPr>
        <w:t>осъществяване</w:t>
      </w:r>
      <w:proofErr w:type="spellEnd"/>
      <w:r w:rsidR="000463D7" w:rsidRPr="00955EFD">
        <w:rPr>
          <w:rFonts w:ascii="Times New Roman" w:hAnsi="Times New Roman"/>
        </w:rPr>
        <w:t xml:space="preserve"> на </w:t>
      </w:r>
      <w:proofErr w:type="spellStart"/>
      <w:r w:rsidR="000463D7" w:rsidRPr="00955EFD">
        <w:rPr>
          <w:rFonts w:ascii="Times New Roman" w:hAnsi="Times New Roman"/>
        </w:rPr>
        <w:t>комуникацията</w:t>
      </w:r>
      <w:proofErr w:type="spellEnd"/>
      <w:r w:rsidR="000463D7" w:rsidRPr="00955EFD">
        <w:rPr>
          <w:rFonts w:ascii="Times New Roman" w:hAnsi="Times New Roman"/>
        </w:rPr>
        <w:t xml:space="preserve"> с </w:t>
      </w:r>
      <w:proofErr w:type="spellStart"/>
      <w:r w:rsidR="000463D7" w:rsidRPr="00955EFD">
        <w:rPr>
          <w:rFonts w:ascii="Times New Roman" w:hAnsi="Times New Roman"/>
        </w:rPr>
        <w:t>Възложителя</w:t>
      </w:r>
      <w:proofErr w:type="spellEnd"/>
      <w:r w:rsidR="000463D7" w:rsidRPr="00955EFD">
        <w:rPr>
          <w:rFonts w:ascii="Times New Roman" w:hAnsi="Times New Roman"/>
        </w:rPr>
        <w:t xml:space="preserve">, </w:t>
      </w:r>
      <w:proofErr w:type="spellStart"/>
      <w:r w:rsidR="000463D7" w:rsidRPr="00955EFD">
        <w:rPr>
          <w:rFonts w:ascii="Times New Roman" w:hAnsi="Times New Roman"/>
        </w:rPr>
        <w:t>координация</w:t>
      </w:r>
      <w:proofErr w:type="spellEnd"/>
      <w:r w:rsidR="000463D7" w:rsidRPr="00955EFD">
        <w:rPr>
          <w:rFonts w:ascii="Times New Roman" w:hAnsi="Times New Roman"/>
        </w:rPr>
        <w:t xml:space="preserve"> и </w:t>
      </w:r>
      <w:proofErr w:type="spellStart"/>
      <w:r w:rsidR="000463D7" w:rsidRPr="00955EFD">
        <w:rPr>
          <w:rFonts w:ascii="Times New Roman" w:hAnsi="Times New Roman"/>
        </w:rPr>
        <w:t>съгласуване</w:t>
      </w:r>
      <w:proofErr w:type="spellEnd"/>
      <w:r w:rsidR="000463D7" w:rsidRPr="00955EFD">
        <w:rPr>
          <w:rFonts w:ascii="Times New Roman" w:hAnsi="Times New Roman"/>
        </w:rPr>
        <w:t xml:space="preserve"> на </w:t>
      </w:r>
      <w:proofErr w:type="spellStart"/>
      <w:r w:rsidR="000463D7" w:rsidRPr="00955EFD">
        <w:rPr>
          <w:rFonts w:ascii="Times New Roman" w:hAnsi="Times New Roman"/>
        </w:rPr>
        <w:t>дейностите</w:t>
      </w:r>
      <w:proofErr w:type="spellEnd"/>
      <w:r w:rsidR="000463D7" w:rsidRPr="00955EFD">
        <w:rPr>
          <w:rFonts w:ascii="Times New Roman" w:hAnsi="Times New Roman"/>
        </w:rPr>
        <w:t xml:space="preserve"> и </w:t>
      </w:r>
      <w:proofErr w:type="spellStart"/>
      <w:r w:rsidR="000463D7" w:rsidRPr="00955EFD">
        <w:rPr>
          <w:rFonts w:ascii="Times New Roman" w:hAnsi="Times New Roman"/>
        </w:rPr>
        <w:t>други</w:t>
      </w:r>
      <w:proofErr w:type="spellEnd"/>
      <w:r w:rsidR="000463D7" w:rsidRPr="00955EFD">
        <w:rPr>
          <w:rFonts w:ascii="Times New Roman" w:hAnsi="Times New Roman"/>
        </w:rPr>
        <w:t xml:space="preserve"> </w:t>
      </w:r>
      <w:proofErr w:type="spellStart"/>
      <w:r w:rsidR="000463D7" w:rsidRPr="00955EFD">
        <w:rPr>
          <w:rFonts w:ascii="Times New Roman" w:hAnsi="Times New Roman"/>
        </w:rPr>
        <w:t>организационни</w:t>
      </w:r>
      <w:proofErr w:type="spellEnd"/>
      <w:r w:rsidR="000463D7" w:rsidRPr="00955EFD">
        <w:rPr>
          <w:rFonts w:ascii="Times New Roman" w:hAnsi="Times New Roman"/>
        </w:rPr>
        <w:t xml:space="preserve"> </w:t>
      </w:r>
      <w:proofErr w:type="spellStart"/>
      <w:r w:rsidR="000463D7" w:rsidRPr="00955EFD">
        <w:rPr>
          <w:rFonts w:ascii="Times New Roman" w:hAnsi="Times New Roman"/>
        </w:rPr>
        <w:t>аспекти</w:t>
      </w:r>
      <w:proofErr w:type="spellEnd"/>
      <w:r w:rsidR="000463D7" w:rsidRPr="00955EFD">
        <w:rPr>
          <w:rFonts w:ascii="Times New Roman" w:hAnsi="Times New Roman"/>
        </w:rPr>
        <w:t xml:space="preserve">, </w:t>
      </w:r>
      <w:proofErr w:type="spellStart"/>
      <w:r w:rsidR="000463D7" w:rsidRPr="00955EFD">
        <w:rPr>
          <w:rFonts w:ascii="Times New Roman" w:hAnsi="Times New Roman"/>
        </w:rPr>
        <w:t>които</w:t>
      </w:r>
      <w:proofErr w:type="spellEnd"/>
      <w:r w:rsidR="000463D7" w:rsidRPr="00955EFD">
        <w:rPr>
          <w:rFonts w:ascii="Times New Roman" w:hAnsi="Times New Roman"/>
        </w:rPr>
        <w:t xml:space="preserve"> </w:t>
      </w:r>
      <w:proofErr w:type="spellStart"/>
      <w:r w:rsidR="000463D7" w:rsidRPr="00955EFD">
        <w:rPr>
          <w:rFonts w:ascii="Times New Roman" w:hAnsi="Times New Roman"/>
        </w:rPr>
        <w:t>са</w:t>
      </w:r>
      <w:proofErr w:type="spellEnd"/>
      <w:r w:rsidR="000463D7" w:rsidRPr="00955EFD">
        <w:rPr>
          <w:rFonts w:ascii="Times New Roman" w:hAnsi="Times New Roman"/>
        </w:rPr>
        <w:t xml:space="preserve"> </w:t>
      </w:r>
      <w:proofErr w:type="spellStart"/>
      <w:r w:rsidR="000463D7" w:rsidRPr="00955EFD">
        <w:rPr>
          <w:rFonts w:ascii="Times New Roman" w:hAnsi="Times New Roman"/>
        </w:rPr>
        <w:t>необходими</w:t>
      </w:r>
      <w:proofErr w:type="spellEnd"/>
      <w:r w:rsidR="000463D7" w:rsidRPr="00955EFD">
        <w:rPr>
          <w:rFonts w:ascii="Times New Roman" w:hAnsi="Times New Roman"/>
        </w:rPr>
        <w:t xml:space="preserve"> </w:t>
      </w:r>
      <w:proofErr w:type="spellStart"/>
      <w:r w:rsidR="000463D7" w:rsidRPr="00955EFD">
        <w:rPr>
          <w:rFonts w:ascii="Times New Roman" w:hAnsi="Times New Roman"/>
        </w:rPr>
        <w:t>за</w:t>
      </w:r>
      <w:proofErr w:type="spellEnd"/>
      <w:r w:rsidR="000463D7" w:rsidRPr="00955EFD">
        <w:rPr>
          <w:rFonts w:ascii="Times New Roman" w:hAnsi="Times New Roman"/>
        </w:rPr>
        <w:t xml:space="preserve"> </w:t>
      </w:r>
      <w:proofErr w:type="spellStart"/>
      <w:r w:rsidR="000463D7" w:rsidRPr="00955EFD">
        <w:rPr>
          <w:rFonts w:ascii="Times New Roman" w:hAnsi="Times New Roman"/>
        </w:rPr>
        <w:t>качественото</w:t>
      </w:r>
      <w:proofErr w:type="spellEnd"/>
      <w:r w:rsidR="000463D7" w:rsidRPr="00955EFD">
        <w:rPr>
          <w:rFonts w:ascii="Times New Roman" w:hAnsi="Times New Roman"/>
        </w:rPr>
        <w:t xml:space="preserve"> и </w:t>
      </w:r>
      <w:proofErr w:type="spellStart"/>
      <w:r w:rsidR="000463D7" w:rsidRPr="00955EFD">
        <w:rPr>
          <w:rFonts w:ascii="Times New Roman" w:hAnsi="Times New Roman"/>
        </w:rPr>
        <w:t>срочно</w:t>
      </w:r>
      <w:proofErr w:type="spellEnd"/>
      <w:r w:rsidR="000463D7" w:rsidRPr="00955EFD">
        <w:rPr>
          <w:rFonts w:ascii="Times New Roman" w:hAnsi="Times New Roman"/>
        </w:rPr>
        <w:t xml:space="preserve"> </w:t>
      </w:r>
      <w:proofErr w:type="spellStart"/>
      <w:r w:rsidR="000463D7" w:rsidRPr="00955EFD">
        <w:rPr>
          <w:rFonts w:ascii="Times New Roman" w:hAnsi="Times New Roman"/>
        </w:rPr>
        <w:t>изпълнение</w:t>
      </w:r>
      <w:proofErr w:type="spellEnd"/>
      <w:r w:rsidR="000463D7" w:rsidRPr="00955EFD">
        <w:rPr>
          <w:rFonts w:ascii="Times New Roman" w:hAnsi="Times New Roman"/>
        </w:rPr>
        <w:t xml:space="preserve"> на </w:t>
      </w:r>
      <w:proofErr w:type="spellStart"/>
      <w:r w:rsidR="000463D7" w:rsidRPr="00955EFD">
        <w:rPr>
          <w:rFonts w:ascii="Times New Roman" w:hAnsi="Times New Roman"/>
        </w:rPr>
        <w:t>възложената</w:t>
      </w:r>
      <w:proofErr w:type="spellEnd"/>
      <w:r w:rsidR="000463D7" w:rsidRPr="00955EFD">
        <w:rPr>
          <w:rFonts w:ascii="Times New Roman" w:hAnsi="Times New Roman"/>
        </w:rPr>
        <w:t xml:space="preserve"> </w:t>
      </w:r>
      <w:proofErr w:type="spellStart"/>
      <w:r w:rsidR="000463D7" w:rsidRPr="00955EFD">
        <w:rPr>
          <w:rFonts w:ascii="Times New Roman" w:hAnsi="Times New Roman"/>
        </w:rPr>
        <w:t>услуга</w:t>
      </w:r>
      <w:proofErr w:type="spellEnd"/>
      <w:r w:rsidR="000463D7" w:rsidRPr="00955EFD">
        <w:rPr>
          <w:rFonts w:ascii="Times New Roman" w:hAnsi="Times New Roman"/>
        </w:rPr>
        <w:t xml:space="preserve">.  </w:t>
      </w:r>
      <w:proofErr w:type="spellStart"/>
      <w:proofErr w:type="gramStart"/>
      <w:r w:rsidR="000463D7" w:rsidRPr="00955EFD">
        <w:rPr>
          <w:rFonts w:ascii="Times New Roman" w:hAnsi="Times New Roman"/>
        </w:rPr>
        <w:t>Участни</w:t>
      </w:r>
      <w:proofErr w:type="spellEnd"/>
      <w:r w:rsidR="00955EFD">
        <w:rPr>
          <w:rFonts w:ascii="Times New Roman" w:hAnsi="Times New Roman"/>
          <w:lang w:val="bg-BG"/>
        </w:rPr>
        <w:t>кът е п</w:t>
      </w:r>
      <w:proofErr w:type="spellStart"/>
      <w:r w:rsidR="000463D7" w:rsidRPr="00955EFD">
        <w:rPr>
          <w:rFonts w:ascii="Times New Roman" w:hAnsi="Times New Roman"/>
        </w:rPr>
        <w:t>редлож</w:t>
      </w:r>
      <w:r w:rsidR="00955EFD">
        <w:rPr>
          <w:rFonts w:ascii="Times New Roman" w:hAnsi="Times New Roman"/>
          <w:lang w:val="bg-BG"/>
        </w:rPr>
        <w:t>ил</w:t>
      </w:r>
      <w:proofErr w:type="spellEnd"/>
      <w:r w:rsidR="000463D7" w:rsidRPr="00955EFD">
        <w:rPr>
          <w:rFonts w:ascii="Times New Roman" w:hAnsi="Times New Roman"/>
        </w:rPr>
        <w:t xml:space="preserve"> </w:t>
      </w:r>
      <w:proofErr w:type="spellStart"/>
      <w:r w:rsidR="000463D7" w:rsidRPr="00955EFD">
        <w:rPr>
          <w:rFonts w:ascii="Times New Roman" w:hAnsi="Times New Roman"/>
        </w:rPr>
        <w:t>мерки</w:t>
      </w:r>
      <w:proofErr w:type="spellEnd"/>
      <w:r w:rsidR="000463D7" w:rsidRPr="00955EFD">
        <w:rPr>
          <w:rFonts w:ascii="Times New Roman" w:hAnsi="Times New Roman"/>
        </w:rPr>
        <w:t xml:space="preserve"> </w:t>
      </w:r>
      <w:proofErr w:type="spellStart"/>
      <w:r w:rsidR="000463D7" w:rsidRPr="00955EFD">
        <w:rPr>
          <w:rFonts w:ascii="Times New Roman" w:hAnsi="Times New Roman"/>
        </w:rPr>
        <w:t>за</w:t>
      </w:r>
      <w:proofErr w:type="spellEnd"/>
      <w:r w:rsidR="000463D7" w:rsidRPr="00955EFD">
        <w:rPr>
          <w:rFonts w:ascii="Times New Roman" w:hAnsi="Times New Roman"/>
        </w:rPr>
        <w:t xml:space="preserve"> </w:t>
      </w:r>
      <w:proofErr w:type="spellStart"/>
      <w:r w:rsidR="000463D7" w:rsidRPr="00955EFD">
        <w:rPr>
          <w:rFonts w:ascii="Times New Roman" w:hAnsi="Times New Roman"/>
        </w:rPr>
        <w:t>вътрешен</w:t>
      </w:r>
      <w:proofErr w:type="spellEnd"/>
      <w:r w:rsidR="000463D7" w:rsidRPr="00955EFD">
        <w:rPr>
          <w:rFonts w:ascii="Times New Roman" w:hAnsi="Times New Roman"/>
        </w:rPr>
        <w:t xml:space="preserve"> </w:t>
      </w:r>
      <w:proofErr w:type="spellStart"/>
      <w:r w:rsidR="000463D7" w:rsidRPr="00955EFD">
        <w:rPr>
          <w:rFonts w:ascii="Times New Roman" w:hAnsi="Times New Roman"/>
        </w:rPr>
        <w:t>контрол</w:t>
      </w:r>
      <w:proofErr w:type="spellEnd"/>
      <w:r w:rsidR="000463D7" w:rsidRPr="00955EFD">
        <w:rPr>
          <w:rFonts w:ascii="Times New Roman" w:hAnsi="Times New Roman"/>
        </w:rPr>
        <w:t xml:space="preserve"> и </w:t>
      </w:r>
      <w:proofErr w:type="spellStart"/>
      <w:r w:rsidR="000463D7" w:rsidRPr="00955EFD">
        <w:rPr>
          <w:rFonts w:ascii="Times New Roman" w:hAnsi="Times New Roman"/>
        </w:rPr>
        <w:t>организация</w:t>
      </w:r>
      <w:proofErr w:type="spellEnd"/>
      <w:r w:rsidR="000463D7" w:rsidRPr="00955EFD">
        <w:rPr>
          <w:rFonts w:ascii="Times New Roman" w:hAnsi="Times New Roman"/>
        </w:rPr>
        <w:t xml:space="preserve"> на </w:t>
      </w:r>
      <w:proofErr w:type="spellStart"/>
      <w:r w:rsidR="000463D7" w:rsidRPr="00955EFD">
        <w:rPr>
          <w:rFonts w:ascii="Times New Roman" w:hAnsi="Times New Roman"/>
        </w:rPr>
        <w:t>работата</w:t>
      </w:r>
      <w:proofErr w:type="spellEnd"/>
      <w:r w:rsidR="000463D7" w:rsidRPr="00955EFD">
        <w:rPr>
          <w:rFonts w:ascii="Times New Roman" w:hAnsi="Times New Roman"/>
        </w:rPr>
        <w:t xml:space="preserve"> на </w:t>
      </w:r>
      <w:proofErr w:type="spellStart"/>
      <w:r w:rsidR="000463D7" w:rsidRPr="00955EFD">
        <w:rPr>
          <w:rFonts w:ascii="Times New Roman" w:hAnsi="Times New Roman"/>
        </w:rPr>
        <w:t>екипа</w:t>
      </w:r>
      <w:proofErr w:type="spellEnd"/>
      <w:r w:rsidR="000463D7" w:rsidRPr="00955EFD">
        <w:rPr>
          <w:rFonts w:ascii="Times New Roman" w:hAnsi="Times New Roman"/>
        </w:rPr>
        <w:t xml:space="preserve"> </w:t>
      </w:r>
      <w:proofErr w:type="spellStart"/>
      <w:r w:rsidR="000463D7" w:rsidRPr="00955EFD">
        <w:rPr>
          <w:rFonts w:ascii="Times New Roman" w:hAnsi="Times New Roman"/>
        </w:rPr>
        <w:t>от</w:t>
      </w:r>
      <w:proofErr w:type="spellEnd"/>
      <w:r w:rsidR="000463D7" w:rsidRPr="00955EFD">
        <w:rPr>
          <w:rFonts w:ascii="Times New Roman" w:hAnsi="Times New Roman"/>
        </w:rPr>
        <w:t xml:space="preserve"> </w:t>
      </w:r>
      <w:proofErr w:type="spellStart"/>
      <w:r w:rsidR="000463D7" w:rsidRPr="00955EFD">
        <w:rPr>
          <w:rFonts w:ascii="Times New Roman" w:hAnsi="Times New Roman"/>
        </w:rPr>
        <w:t>експерти</w:t>
      </w:r>
      <w:proofErr w:type="spellEnd"/>
      <w:r w:rsidR="000463D7" w:rsidRPr="00955EFD">
        <w:rPr>
          <w:rFonts w:ascii="Times New Roman" w:hAnsi="Times New Roman"/>
        </w:rPr>
        <w:t xml:space="preserve">, с </w:t>
      </w:r>
      <w:proofErr w:type="spellStart"/>
      <w:r w:rsidR="000463D7" w:rsidRPr="00955EFD">
        <w:rPr>
          <w:rFonts w:ascii="Times New Roman" w:hAnsi="Times New Roman"/>
        </w:rPr>
        <w:t>които</w:t>
      </w:r>
      <w:proofErr w:type="spellEnd"/>
      <w:r w:rsidR="000463D7" w:rsidRPr="00955EFD">
        <w:rPr>
          <w:rFonts w:ascii="Times New Roman" w:hAnsi="Times New Roman"/>
        </w:rPr>
        <w:t xml:space="preserve"> </w:t>
      </w:r>
      <w:proofErr w:type="spellStart"/>
      <w:r w:rsidR="000463D7" w:rsidRPr="00955EFD">
        <w:rPr>
          <w:rFonts w:ascii="Times New Roman" w:hAnsi="Times New Roman"/>
        </w:rPr>
        <w:t>да</w:t>
      </w:r>
      <w:proofErr w:type="spellEnd"/>
      <w:r w:rsidR="000463D7" w:rsidRPr="00955EFD">
        <w:rPr>
          <w:rFonts w:ascii="Times New Roman" w:hAnsi="Times New Roman"/>
        </w:rPr>
        <w:t xml:space="preserve"> </w:t>
      </w:r>
      <w:proofErr w:type="spellStart"/>
      <w:r w:rsidR="000463D7" w:rsidRPr="00955EFD">
        <w:rPr>
          <w:rFonts w:ascii="Times New Roman" w:hAnsi="Times New Roman"/>
        </w:rPr>
        <w:t>се</w:t>
      </w:r>
      <w:proofErr w:type="spellEnd"/>
      <w:r w:rsidR="000463D7" w:rsidRPr="00955EFD">
        <w:rPr>
          <w:rFonts w:ascii="Times New Roman" w:hAnsi="Times New Roman"/>
        </w:rPr>
        <w:t xml:space="preserve"> </w:t>
      </w:r>
      <w:proofErr w:type="spellStart"/>
      <w:r w:rsidR="000463D7" w:rsidRPr="00955EFD">
        <w:rPr>
          <w:rFonts w:ascii="Times New Roman" w:hAnsi="Times New Roman"/>
        </w:rPr>
        <w:t>гарантира</w:t>
      </w:r>
      <w:proofErr w:type="spellEnd"/>
      <w:r w:rsidR="000463D7" w:rsidRPr="00955EFD">
        <w:rPr>
          <w:rFonts w:ascii="Times New Roman" w:hAnsi="Times New Roman"/>
        </w:rPr>
        <w:t xml:space="preserve"> </w:t>
      </w:r>
      <w:proofErr w:type="spellStart"/>
      <w:r w:rsidR="000463D7" w:rsidRPr="00955EFD">
        <w:rPr>
          <w:rFonts w:ascii="Times New Roman" w:hAnsi="Times New Roman"/>
        </w:rPr>
        <w:t>качествено</w:t>
      </w:r>
      <w:proofErr w:type="spellEnd"/>
      <w:r w:rsidR="000463D7" w:rsidRPr="00955EFD">
        <w:rPr>
          <w:rFonts w:ascii="Times New Roman" w:hAnsi="Times New Roman"/>
        </w:rPr>
        <w:t xml:space="preserve"> </w:t>
      </w:r>
      <w:proofErr w:type="spellStart"/>
      <w:r w:rsidR="000463D7" w:rsidRPr="00955EFD">
        <w:rPr>
          <w:rFonts w:ascii="Times New Roman" w:hAnsi="Times New Roman"/>
        </w:rPr>
        <w:t>изпълнение</w:t>
      </w:r>
      <w:proofErr w:type="spellEnd"/>
      <w:r w:rsidR="000463D7" w:rsidRPr="00955EFD">
        <w:rPr>
          <w:rFonts w:ascii="Times New Roman" w:hAnsi="Times New Roman"/>
        </w:rPr>
        <w:t xml:space="preserve"> на </w:t>
      </w:r>
      <w:proofErr w:type="spellStart"/>
      <w:r w:rsidR="000463D7" w:rsidRPr="00955EFD">
        <w:rPr>
          <w:rFonts w:ascii="Times New Roman" w:hAnsi="Times New Roman"/>
        </w:rPr>
        <w:t>поръчката</w:t>
      </w:r>
      <w:proofErr w:type="spellEnd"/>
      <w:r w:rsidR="000463D7" w:rsidRPr="00955EFD">
        <w:rPr>
          <w:rFonts w:ascii="Times New Roman" w:hAnsi="Times New Roman"/>
        </w:rPr>
        <w:t>.</w:t>
      </w:r>
      <w:proofErr w:type="gramEnd"/>
    </w:p>
    <w:p w:rsidR="000463D7" w:rsidRDefault="000463D7" w:rsidP="000463D7">
      <w:pPr>
        <w:pStyle w:val="ac"/>
        <w:spacing w:line="360" w:lineRule="auto"/>
        <w:ind w:left="0" w:firstLine="720"/>
        <w:jc w:val="both"/>
        <w:rPr>
          <w:rFonts w:ascii="Times New Roman" w:hAnsi="Times New Roman"/>
          <w:i/>
          <w:lang w:val="bg-BG"/>
        </w:rPr>
      </w:pPr>
    </w:p>
    <w:p w:rsidR="000463D7" w:rsidRDefault="000463D7" w:rsidP="000463D7">
      <w:pPr>
        <w:pStyle w:val="ac"/>
        <w:spacing w:line="360" w:lineRule="auto"/>
        <w:ind w:left="0" w:firstLine="720"/>
        <w:jc w:val="both"/>
        <w:rPr>
          <w:rFonts w:ascii="Times New Roman" w:hAnsi="Times New Roman"/>
          <w:lang w:val="bg-BG"/>
        </w:rPr>
      </w:pPr>
      <w:r w:rsidRPr="000463D7">
        <w:rPr>
          <w:rFonts w:ascii="Times New Roman" w:hAnsi="Times New Roman"/>
          <w:lang w:val="bg-BG"/>
        </w:rPr>
        <w:t xml:space="preserve">- </w:t>
      </w:r>
      <w:r>
        <w:rPr>
          <w:rFonts w:ascii="Times New Roman" w:hAnsi="Times New Roman"/>
          <w:lang w:val="bg-BG"/>
        </w:rPr>
        <w:t>у</w:t>
      </w:r>
      <w:r w:rsidRPr="000463D7">
        <w:rPr>
          <w:rFonts w:ascii="Times New Roman" w:hAnsi="Times New Roman"/>
          <w:lang w:val="bg-BG"/>
        </w:rPr>
        <w:t>частникът е представил г</w:t>
      </w:r>
      <w:proofErr w:type="spellStart"/>
      <w:r w:rsidRPr="000463D7">
        <w:rPr>
          <w:rFonts w:ascii="Times New Roman" w:hAnsi="Times New Roman"/>
        </w:rPr>
        <w:t>рафик</w:t>
      </w:r>
      <w:proofErr w:type="spellEnd"/>
      <w:r w:rsidRPr="000463D7">
        <w:rPr>
          <w:rFonts w:ascii="Times New Roman" w:hAnsi="Times New Roman"/>
        </w:rPr>
        <w:t xml:space="preserve"> </w:t>
      </w:r>
      <w:proofErr w:type="spellStart"/>
      <w:r w:rsidRPr="000463D7">
        <w:rPr>
          <w:rFonts w:ascii="Times New Roman" w:hAnsi="Times New Roman"/>
        </w:rPr>
        <w:t>за</w:t>
      </w:r>
      <w:proofErr w:type="spellEnd"/>
      <w:r w:rsidRPr="000463D7">
        <w:rPr>
          <w:rFonts w:ascii="Times New Roman" w:hAnsi="Times New Roman"/>
        </w:rPr>
        <w:t xml:space="preserve"> </w:t>
      </w:r>
      <w:proofErr w:type="spellStart"/>
      <w:r w:rsidRPr="000463D7">
        <w:rPr>
          <w:rFonts w:ascii="Times New Roman" w:hAnsi="Times New Roman"/>
        </w:rPr>
        <w:t>изпълнение</w:t>
      </w:r>
      <w:proofErr w:type="spellEnd"/>
      <w:r w:rsidRPr="000463D7">
        <w:rPr>
          <w:rFonts w:ascii="Times New Roman" w:hAnsi="Times New Roman"/>
        </w:rPr>
        <w:t xml:space="preserve"> на </w:t>
      </w:r>
      <w:proofErr w:type="spellStart"/>
      <w:r w:rsidRPr="000463D7">
        <w:rPr>
          <w:rFonts w:ascii="Times New Roman" w:hAnsi="Times New Roman"/>
        </w:rPr>
        <w:t>възложените</w:t>
      </w:r>
      <w:proofErr w:type="spellEnd"/>
      <w:r w:rsidRPr="000463D7">
        <w:rPr>
          <w:rFonts w:ascii="Times New Roman" w:hAnsi="Times New Roman"/>
        </w:rPr>
        <w:t xml:space="preserve"> </w:t>
      </w:r>
      <w:proofErr w:type="spellStart"/>
      <w:r w:rsidRPr="000463D7">
        <w:rPr>
          <w:rFonts w:ascii="Times New Roman" w:hAnsi="Times New Roman"/>
        </w:rPr>
        <w:t>работи</w:t>
      </w:r>
      <w:proofErr w:type="spellEnd"/>
      <w:r w:rsidRPr="000463D7">
        <w:rPr>
          <w:rFonts w:ascii="Times New Roman" w:hAnsi="Times New Roman"/>
        </w:rPr>
        <w:t xml:space="preserve">, в </w:t>
      </w:r>
      <w:proofErr w:type="spellStart"/>
      <w:r w:rsidRPr="000463D7">
        <w:rPr>
          <w:rFonts w:ascii="Times New Roman" w:hAnsi="Times New Roman"/>
        </w:rPr>
        <w:t>които</w:t>
      </w:r>
      <w:proofErr w:type="spellEnd"/>
      <w:r w:rsidRPr="000463D7">
        <w:rPr>
          <w:rFonts w:ascii="Times New Roman" w:hAnsi="Times New Roman"/>
          <w:lang w:val="bg-BG"/>
        </w:rPr>
        <w:t xml:space="preserve"> следва</w:t>
      </w:r>
      <w:r w:rsidRPr="000463D7">
        <w:rPr>
          <w:rFonts w:ascii="Times New Roman" w:hAnsi="Times New Roman"/>
        </w:rPr>
        <w:t xml:space="preserve"> </w:t>
      </w:r>
      <w:proofErr w:type="spellStart"/>
      <w:r w:rsidRPr="000463D7">
        <w:rPr>
          <w:rFonts w:ascii="Times New Roman" w:hAnsi="Times New Roman"/>
        </w:rPr>
        <w:t>да</w:t>
      </w:r>
      <w:proofErr w:type="spellEnd"/>
      <w:r w:rsidRPr="000463D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bg-BG"/>
        </w:rPr>
        <w:t>опише</w:t>
      </w:r>
      <w:r w:rsidRPr="000463D7">
        <w:rPr>
          <w:rFonts w:ascii="Times New Roman" w:hAnsi="Times New Roman"/>
        </w:rPr>
        <w:t xml:space="preserve"> </w:t>
      </w:r>
      <w:proofErr w:type="spellStart"/>
      <w:r w:rsidRPr="000463D7">
        <w:rPr>
          <w:rFonts w:ascii="Times New Roman" w:hAnsi="Times New Roman"/>
        </w:rPr>
        <w:t>дейностите</w:t>
      </w:r>
      <w:proofErr w:type="spellEnd"/>
      <w:r w:rsidRPr="000463D7">
        <w:rPr>
          <w:rFonts w:ascii="Times New Roman" w:hAnsi="Times New Roman"/>
          <w:lang w:val="bg-BG"/>
        </w:rPr>
        <w:t>,</w:t>
      </w:r>
      <w:r w:rsidRPr="000463D7">
        <w:rPr>
          <w:rFonts w:ascii="Times New Roman" w:hAnsi="Times New Roman"/>
        </w:rPr>
        <w:t xml:space="preserve"> </w:t>
      </w:r>
      <w:r w:rsidRPr="000463D7">
        <w:rPr>
          <w:rFonts w:ascii="Times New Roman" w:hAnsi="Times New Roman"/>
          <w:lang w:val="bg-BG"/>
        </w:rPr>
        <w:t>да</w:t>
      </w:r>
      <w:r w:rsidRPr="000463D7">
        <w:rPr>
          <w:rFonts w:ascii="Times New Roman" w:hAnsi="Times New Roman"/>
        </w:rPr>
        <w:t xml:space="preserve"> </w:t>
      </w:r>
      <w:proofErr w:type="spellStart"/>
      <w:r w:rsidRPr="000463D7">
        <w:rPr>
          <w:rFonts w:ascii="Times New Roman" w:hAnsi="Times New Roman"/>
        </w:rPr>
        <w:t>са</w:t>
      </w:r>
      <w:proofErr w:type="spellEnd"/>
      <w:r w:rsidRPr="000463D7">
        <w:rPr>
          <w:rFonts w:ascii="Times New Roman" w:hAnsi="Times New Roman"/>
        </w:rPr>
        <w:t xml:space="preserve"> </w:t>
      </w:r>
      <w:proofErr w:type="spellStart"/>
      <w:r w:rsidRPr="000463D7">
        <w:rPr>
          <w:rFonts w:ascii="Times New Roman" w:hAnsi="Times New Roman"/>
        </w:rPr>
        <w:t>посочени</w:t>
      </w:r>
      <w:proofErr w:type="spellEnd"/>
      <w:r w:rsidRPr="000463D7">
        <w:rPr>
          <w:rFonts w:ascii="Times New Roman" w:hAnsi="Times New Roman"/>
        </w:rPr>
        <w:t xml:space="preserve"> </w:t>
      </w:r>
      <w:proofErr w:type="spellStart"/>
      <w:r w:rsidRPr="000463D7">
        <w:rPr>
          <w:rFonts w:ascii="Times New Roman" w:hAnsi="Times New Roman"/>
        </w:rPr>
        <w:t>срокове</w:t>
      </w:r>
      <w:proofErr w:type="spellEnd"/>
      <w:r w:rsidRPr="000463D7">
        <w:rPr>
          <w:rFonts w:ascii="Times New Roman" w:hAnsi="Times New Roman"/>
        </w:rPr>
        <w:t xml:space="preserve"> </w:t>
      </w:r>
      <w:proofErr w:type="spellStart"/>
      <w:r w:rsidRPr="000463D7">
        <w:rPr>
          <w:rFonts w:ascii="Times New Roman" w:hAnsi="Times New Roman"/>
        </w:rPr>
        <w:t>за</w:t>
      </w:r>
      <w:proofErr w:type="spellEnd"/>
      <w:r w:rsidRPr="000463D7">
        <w:rPr>
          <w:rFonts w:ascii="Times New Roman" w:hAnsi="Times New Roman"/>
        </w:rPr>
        <w:t xml:space="preserve"> </w:t>
      </w:r>
      <w:proofErr w:type="spellStart"/>
      <w:r w:rsidRPr="000463D7">
        <w:rPr>
          <w:rFonts w:ascii="Times New Roman" w:hAnsi="Times New Roman"/>
        </w:rPr>
        <w:t>изпълнение</w:t>
      </w:r>
      <w:proofErr w:type="spellEnd"/>
      <w:r w:rsidRPr="000463D7">
        <w:rPr>
          <w:rFonts w:ascii="Times New Roman" w:hAnsi="Times New Roman"/>
        </w:rPr>
        <w:t xml:space="preserve"> на </w:t>
      </w:r>
      <w:proofErr w:type="spellStart"/>
      <w:r w:rsidRPr="000463D7">
        <w:rPr>
          <w:rFonts w:ascii="Times New Roman" w:hAnsi="Times New Roman"/>
        </w:rPr>
        <w:t>отделните</w:t>
      </w:r>
      <w:proofErr w:type="spellEnd"/>
      <w:r w:rsidRPr="000463D7">
        <w:rPr>
          <w:rFonts w:ascii="Times New Roman" w:hAnsi="Times New Roman"/>
        </w:rPr>
        <w:t xml:space="preserve"> </w:t>
      </w:r>
      <w:proofErr w:type="spellStart"/>
      <w:r w:rsidRPr="000463D7">
        <w:rPr>
          <w:rFonts w:ascii="Times New Roman" w:hAnsi="Times New Roman"/>
        </w:rPr>
        <w:t>дейности</w:t>
      </w:r>
      <w:proofErr w:type="spellEnd"/>
      <w:r w:rsidRPr="000463D7">
        <w:rPr>
          <w:rFonts w:ascii="Times New Roman" w:hAnsi="Times New Roman"/>
        </w:rPr>
        <w:t xml:space="preserve"> и </w:t>
      </w:r>
      <w:r w:rsidRPr="000463D7">
        <w:rPr>
          <w:rFonts w:ascii="Times New Roman" w:hAnsi="Times New Roman"/>
          <w:lang w:val="bg-BG"/>
        </w:rPr>
        <w:t>ресурсите</w:t>
      </w:r>
      <w:r w:rsidRPr="000463D7">
        <w:rPr>
          <w:rFonts w:ascii="Times New Roman" w:hAnsi="Times New Roman"/>
        </w:rPr>
        <w:t>.</w:t>
      </w:r>
    </w:p>
    <w:p w:rsidR="0015009F" w:rsidRPr="00C50525" w:rsidRDefault="00670256" w:rsidP="00C505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б</w:t>
      </w:r>
      <w:r w:rsidR="0015009F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) декларация, че при изготвяне на офертата са спазени задълженията, свързани с данъци и осигуровки, опазване на околна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r w:rsidR="0015009F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 среда, закрила на заетостта и условията на труд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–</w:t>
      </w:r>
      <w:r w:rsidR="0015009F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50525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>по образец</w:t>
      </w:r>
      <w:r w:rsidR="0015009F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15009F" w:rsidRPr="00C50525" w:rsidRDefault="0015009F" w:rsidP="00C505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Участниците могат да получат необходимата информация за задълженията, свързани с данъци и осигуровки и закрила на заетостта и условията на труд, които са в сила в Република България и относими към услугите, предмет на поръчката, както следва: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Относно задълженията, свързани с данъци и осигуровки: Национални агенция по приходите - Информационен телефон на НАП - 0700 18 700: интернет адрес: </w:t>
      </w: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http</w:t>
      </w: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:</w:t>
      </w: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//www.nap.bg</w:t>
      </w: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/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Относно задълженията, закрша на заетостта и условията на труд: Министерство на труда и социалната политика, интернет адрес: </w:t>
      </w: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http</w:t>
      </w: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:</w:t>
      </w: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//www.mlsp.government.bg</w:t>
      </w: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/: София 1051. ул. Триадица №2. тел: 8119 443.</w:t>
      </w:r>
    </w:p>
    <w:p w:rsidR="0015009F" w:rsidRDefault="0015009F" w:rsidP="00C50525">
      <w:pPr>
        <w:tabs>
          <w:tab w:val="left" w:pos="99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Относно задълженията, опазване на околната среда Министерство на околните; среда и водите, интернет адрес: </w:t>
      </w:r>
      <w:r w:rsidRPr="00C50525"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>http</w:t>
      </w:r>
      <w:r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:</w:t>
      </w:r>
      <w:r w:rsidRPr="00C50525"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>//www.moew.government.bg</w:t>
      </w:r>
      <w:r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/</w:t>
      </w: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, 1000 София. ул. "У. Гладстон"№ 67 тел: 02/940 6331. Информационен център на МОСВ: работи за посетители всеки работен ден от 14 до 1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7 ч.</w:t>
      </w:r>
    </w:p>
    <w:p w:rsidR="00955EFD" w:rsidRPr="00955EFD" w:rsidRDefault="00955EFD" w:rsidP="00955EFD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55EFD">
        <w:rPr>
          <w:rFonts w:ascii="Times New Roman" w:eastAsia="Times New Roman" w:hAnsi="Times New Roman" w:cs="Times New Roman"/>
          <w:sz w:val="24"/>
          <w:szCs w:val="24"/>
          <w:lang w:val="bg-BG"/>
        </w:rPr>
        <w:t>*Участник, чиито линеен график не съдържа някоя от необходими дейности, или изискуемите реквизити.</w:t>
      </w:r>
    </w:p>
    <w:p w:rsidR="00955EFD" w:rsidRPr="00955EFD" w:rsidRDefault="00955EFD" w:rsidP="00805F32">
      <w:pPr>
        <w:tabs>
          <w:tab w:val="left" w:pos="0"/>
        </w:tabs>
        <w:suppressAutoHyphens/>
        <w:spacing w:afterLines="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ar-SA"/>
        </w:rPr>
      </w:pPr>
      <w:r w:rsidRPr="00955EFD">
        <w:rPr>
          <w:rFonts w:ascii="Times New Roman" w:hAnsi="Times New Roman" w:cs="Times New Roman"/>
          <w:sz w:val="24"/>
          <w:szCs w:val="24"/>
          <w:lang w:val="bg-BG" w:eastAsia="ar-SA"/>
        </w:rPr>
        <w:t>**Участник, който не представи Техническо предложение или то не отговаря на изискванията на Възложителя ще бъде отстранен от участие в процедурата по възлагане на обществената поръчка.</w:t>
      </w:r>
    </w:p>
    <w:p w:rsidR="00670256" w:rsidRPr="00C50525" w:rsidRDefault="0015009F" w:rsidP="00C50525">
      <w:pPr>
        <w:pStyle w:val="ac"/>
        <w:numPr>
          <w:ilvl w:val="0"/>
          <w:numId w:val="29"/>
        </w:numPr>
        <w:tabs>
          <w:tab w:val="left" w:pos="993"/>
        </w:tabs>
        <w:spacing w:line="360" w:lineRule="auto"/>
        <w:ind w:left="0" w:firstLine="720"/>
        <w:jc w:val="both"/>
        <w:rPr>
          <w:rFonts w:ascii="Times New Roman" w:eastAsia="Times New Roman" w:hAnsi="Times New Roman"/>
          <w:lang w:val="bg-BG"/>
        </w:rPr>
      </w:pPr>
      <w:r w:rsidRPr="00C50525">
        <w:rPr>
          <w:rFonts w:ascii="Times New Roman" w:eastAsia="Times New Roman" w:hAnsi="Times New Roman"/>
          <w:lang w:val="bg-BG"/>
        </w:rPr>
        <w:t xml:space="preserve">Ценово предложение </w:t>
      </w:r>
      <w:r w:rsidR="00670256" w:rsidRPr="00C50525">
        <w:rPr>
          <w:rFonts w:ascii="Times New Roman" w:eastAsia="Times New Roman" w:hAnsi="Times New Roman"/>
          <w:lang w:val="bg-BG"/>
        </w:rPr>
        <w:t>–</w:t>
      </w:r>
      <w:r w:rsidRPr="00C50525">
        <w:rPr>
          <w:rFonts w:ascii="Times New Roman" w:eastAsia="Times New Roman" w:hAnsi="Times New Roman"/>
          <w:lang w:val="bg-BG"/>
        </w:rPr>
        <w:t xml:space="preserve"> </w:t>
      </w:r>
      <w:r w:rsidR="00670256" w:rsidRPr="00C50525">
        <w:rPr>
          <w:rFonts w:ascii="Times New Roman" w:eastAsia="Times New Roman" w:hAnsi="Times New Roman"/>
          <w:bCs/>
          <w:iCs/>
          <w:lang w:val="bg-BG"/>
        </w:rPr>
        <w:t xml:space="preserve">по образец </w:t>
      </w:r>
      <w:r w:rsidRPr="00C50525">
        <w:rPr>
          <w:rFonts w:ascii="Times New Roman" w:eastAsia="Times New Roman" w:hAnsi="Times New Roman"/>
          <w:lang w:val="bg-BG"/>
        </w:rPr>
        <w:t>.</w:t>
      </w:r>
      <w:r w:rsidR="00670256" w:rsidRPr="00C50525">
        <w:rPr>
          <w:rFonts w:ascii="Times New Roman" w:eastAsia="Times New Roman" w:hAnsi="Times New Roman"/>
          <w:lang w:val="bg-BG"/>
        </w:rPr>
        <w:t xml:space="preserve"> Ценовото предложение за представя за всяка обособена позиция поотделно.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Ценовото предложение на всеки участник </w:t>
      </w:r>
      <w:r w:rsidR="007C0B63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не може да надвишава максималнат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а прогнозна стойност на поръчката в</w:t>
      </w:r>
      <w:r w:rsidR="007C0B63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лв. без ДДС за съответната обособена позиция.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Всяка предложена </w:t>
      </w:r>
      <w:r w:rsidR="007C0B63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цена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в лв. без ДДС се закръглява с точност до втори знак след десетичната запетая.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* Отговорност за евентуално допуснати грешки или пропуски в изчисленията на предложените цени носи единствено участникът в обществената поръчка. В случай на допусната аритметична или техническа грешка при образуване на цените, </w:t>
      </w: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lastRenderedPageBreak/>
        <w:t xml:space="preserve">участникът ще бъде отстранен. Не се допуска разминаване между </w:t>
      </w:r>
      <w:r w:rsidR="007C0B63"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цената, изписана с думи и ценат</w:t>
      </w: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а, изписана с цифри.</w:t>
      </w:r>
    </w:p>
    <w:p w:rsidR="00670256" w:rsidRPr="00C50525" w:rsidRDefault="00670256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**Участник подал оферта, която не отговаря на условията за представяне, включително за форма, начин и срок се отстранява от процедурата.</w:t>
      </w:r>
    </w:p>
    <w:p w:rsidR="007C0B63" w:rsidRPr="00C50525" w:rsidRDefault="007C0B63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Конфиденциалиост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Участниците могат да посочват в офертите си информация, която смятат за конфиденциална във връзка с наличието на търговска тайна. Когато участниците са се позовали на конфиденциа</w:t>
      </w:r>
      <w:r w:rsidR="00A95184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л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ност, съответната информация не се разкрива от възложителя.</w:t>
      </w:r>
    </w:p>
    <w:p w:rsidR="00A95184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Участниците не могат да се позовават на конфидеициа</w:t>
      </w:r>
      <w:r w:rsidR="00A95184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лн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ост по отношение на предложенията от офертите им, които подлежат на оценка.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2404D0" w:rsidRPr="00C50525" w:rsidRDefault="002404D0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Подаване па оферта на хартиен носител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Документите, свързани с участието в настоящата обществе</w:t>
      </w:r>
      <w:r w:rsidR="00A95184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 поръчка, се представят от участника, или от упълномощен от него представител - лично или чрез пощенска или друга куриерска услуга с препоръчана пратка с обратна разписка, на адреса: Получател </w:t>
      </w:r>
      <w:r w:rsidRPr="00C5052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Община </w:t>
      </w:r>
      <w:r w:rsidR="005D5B81" w:rsidRPr="00C5052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Панагюрище</w:t>
      </w:r>
      <w:r w:rsidRPr="00C5052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, гр. </w:t>
      </w:r>
      <w:r w:rsidR="005D5B81" w:rsidRPr="00C5052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Панагюрище</w:t>
      </w:r>
      <w:r w:rsidRPr="00C5052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, </w:t>
      </w:r>
      <w:r w:rsidR="005D5B81" w:rsidRPr="00C5052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</w:t>
      </w:r>
      <w:r w:rsidRPr="00C50525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val="bg-BG" w:eastAsia="bg-BG"/>
        </w:rPr>
        <w:t>л. „</w:t>
      </w:r>
      <w:r w:rsidR="005D5B81" w:rsidRPr="00C50525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val="bg-BG" w:eastAsia="bg-BG"/>
        </w:rPr>
        <w:t>20-ти април</w:t>
      </w:r>
      <w:r w:rsidRPr="00C50525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val="bg-BG" w:eastAsia="bg-BG"/>
        </w:rPr>
        <w:t xml:space="preserve">” № </w:t>
      </w:r>
      <w:r w:rsidR="005D5B81" w:rsidRPr="00C50525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val="bg-BG" w:eastAsia="bg-BG"/>
        </w:rPr>
        <w:t>1</w:t>
      </w:r>
      <w:r w:rsidRPr="00C50525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val="bg-BG" w:eastAsia="bg-BG"/>
        </w:rPr>
        <w:t>3</w:t>
      </w:r>
      <w:r w:rsidRPr="00C5052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Всички документи, свързани с участието във възлагането, се представят в запечатана непрозрачна опаковка. Върху опаковката се посочват:</w:t>
      </w:r>
    </w:p>
    <w:p w:rsidR="0015009F" w:rsidRPr="00C50525" w:rsidRDefault="0015009F" w:rsidP="00C50525">
      <w:pPr>
        <w:numPr>
          <w:ilvl w:val="0"/>
          <w:numId w:val="30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наименованието на участника, включително участниците в обединението, когато е приложимо</w:t>
      </w:r>
      <w:r w:rsidR="002404D0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15009F" w:rsidRPr="00C50525" w:rsidRDefault="0015009F" w:rsidP="00C50525">
      <w:pPr>
        <w:numPr>
          <w:ilvl w:val="0"/>
          <w:numId w:val="30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адрес за кореспонденция, телефон и по възможност - факс и електронен адрес:</w:t>
      </w:r>
    </w:p>
    <w:p w:rsidR="0015009F" w:rsidRPr="00C50525" w:rsidRDefault="0015009F" w:rsidP="00C50525">
      <w:pPr>
        <w:numPr>
          <w:ilvl w:val="0"/>
          <w:numId w:val="30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наименованието на поръчката</w:t>
      </w:r>
      <w:r w:rsidR="00A95184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2404D0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на </w:t>
      </w:r>
      <w:r w:rsidR="00A95184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обособената</w:t>
      </w:r>
      <w:r w:rsidR="002404D0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/ите</w:t>
      </w:r>
      <w:r w:rsidR="00A95184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позиция</w:t>
      </w:r>
      <w:r w:rsidR="002404D0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/и</w:t>
      </w:r>
      <w:r w:rsidR="00A95184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, за която се подава офертата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За получените оферти за участие при възложителя се води регистър, в който се отбелязват: подател на офертата: номер, дата и час на получаване (отбелязват се върху опаковката), за което на приносителя се издава документ; причини за връщане на офертата (когато е приложимо).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Не се приемат оферти, които са представени след изтичане на крайния срок за получаване или са в незапечатана опаковка или в опаковка с нарушена цялост.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Получените офертите се предават на председателя на комисията по чл. 51 от ППЗОП, за което се съставя протокол с данните на участниците по чл.48. ал. 1 от ППЗОП. Протоколът се подписва от предаващото лице и от председателя на комисията.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Определяне на лица за разглеждане и оценка на офертите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След изтичане на срока за подаване на оферти, възложителят определя нечетен брой лица със Заповед, които да разгледат и оценят получените оферти, съгласно чл.</w:t>
      </w:r>
      <w:r w:rsidR="002404D0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97 от ППЗОП.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Отваряне на офертите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Съгласно чл.97, ал.3 от ППЗОП комисията отваря офертите по реда на тяхното постъпване и обявява ценовите предложения. При извършване на тези действия могат да присъстват представители на участниците. След отваряне на офертата на конкретен участ</w:t>
      </w:r>
      <w:r w:rsidR="007C0B63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ни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к и обявяване на ценовото му предложение, комисията предлага на присъстващ представител на друг участник да подпише техническото и ценовото предложение, след което същите се подписват и от всички членове на комисията.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Разглеждане на подадените оферти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На закрито заседание комисията извършва проверка за съответствието на подадените оферти с изискванията на обявата, техническата спецификация и всички условия на Възложителя по настоящата обществена поръчка.</w:t>
      </w:r>
    </w:p>
    <w:p w:rsidR="002404D0" w:rsidRPr="00C50525" w:rsidRDefault="002404D0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Когато установи липса, непълнота или несъответствие на информацията, включително нередовност или фактическа грешка, или несъответствие с изискванията към личното състояние или критериите за подбор, комисията писмено уведомява участника, като изисква да отстрани непълнотите или несъответствията в срок 3 работни дни.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Комисията не разглежда техническите предложения на участниците, за които е установено, че не отговарят </w:t>
      </w:r>
      <w:r w:rsidR="002404D0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а изискванията за лично състояние и на критериите за подбор.</w:t>
      </w:r>
    </w:p>
    <w:p w:rsidR="002404D0" w:rsidRPr="00C50525" w:rsidRDefault="002404D0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Комисията разглежда допуснатите оферти и проверява за тяхното съответствие с предварително обявените условия.</w:t>
      </w:r>
    </w:p>
    <w:p w:rsidR="002404D0" w:rsidRPr="00C50525" w:rsidRDefault="00E427B1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Комисията разглежда направените от допуснатите участници Предложения за изпълнение на поръчката</w:t>
      </w:r>
      <w:r w:rsidR="00F40806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съответствието им с изискванията на възложителя. </w:t>
      </w:r>
      <w:r w:rsidR="00F40806" w:rsidRPr="00C5052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Описателния документ не подлежи на оценка, но предложения, които не отговарят по обем и съдържание на изискванията на възложителя и на действащата нормативна уредба в областта ще бъдат отстранявани.</w:t>
      </w:r>
    </w:p>
    <w:p w:rsidR="0015009F" w:rsidRPr="00C50525" w:rsidRDefault="00F40806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Комисията разглежда ценовите предложения на допуснатите участници. </w:t>
      </w:r>
      <w:r w:rsidR="0015009F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Ценовото предложение на участник, чиято оферта не отговаря на изискванията </w:t>
      </w:r>
      <w:r w:rsidR="00A95184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="0015009F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а възложителя, не се оценява.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Необичайно благоприятни оферти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Когато предложение в офертата на участник, свързано с цена</w:t>
      </w:r>
      <w:r w:rsidR="00472339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което подлежи на оценяване, е с повече от 20 на сто по-благоприятно от средната стойност на предложенията на останалите участници по същия показател за оценка, възложителят изисква подробна писмена обосновка за начина на неговото образуване, която се представя в 5-дневен срок от получаване на искането.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Обосновката може да се отнася до обстоятелствата по чл.72, ал.2 от ЗОП.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Полученат</w:t>
      </w:r>
      <w:r w:rsidR="007C0B63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обосновка се оценява по отношение на нейната пълнота и обективност относно обстоятелствата по чл.72, ал. 2 от ЗОП, на които се позовава участникът. При необходимост от участника може да бъде изискана уточняваща информация. Обосновката може да не бъде приета и участникът да бъде отстранен само когато представени</w:t>
      </w:r>
      <w:r w:rsidR="007C0B63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е доказателства не са достатъчни, за да обосноват предложената цена.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Не се приема оферта, когато се установи, че предложената в нея цена е с повече от 20 на сто по-благоприятни от средните стойности на съответните предложения в останалите оферти, защото не са спазени норми и правила, свързани с опазване на околна</w:t>
      </w:r>
      <w:r w:rsidR="00472339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а среда, социално</w:t>
      </w:r>
      <w:r w:rsidR="00472339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о и трудовото право, приложими колективни споразумения и/или разпоредби на международното екологично, социално и трудово право, които са изброени в приложение № 10 от ЗОП.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Не се приема оферта, когато се установи, че предложената в нея цена е с повече от 20 на сто по-благоприятна от средната стойност на съответните предложения в останалите оферти поради получена държавна помощ, когато участникът не може да докаже в</w:t>
      </w:r>
      <w:r w:rsidR="00472339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предвидения срок, че помощта е съвместима с вътрешния пазар по смисъла на чл. 107 от ДФЕС.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Възложителите са длъжни да уведомяват Европейската комисия за всички случаи по чл.72, ал.5 от ЗОП.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Критерии за възлагане и класиране на участниците</w:t>
      </w:r>
    </w:p>
    <w:p w:rsidR="0015009F" w:rsidRPr="00C50525" w:rsidRDefault="00D84BD3" w:rsidP="00C5052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proofErr w:type="spellStart"/>
      <w:proofErr w:type="gram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Настоящата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обществена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поръчка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се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възлага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въз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основа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на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икономически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най-изгодна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оферта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като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критерият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за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възлагане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е </w:t>
      </w:r>
      <w:r w:rsidR="00084742">
        <w:rPr>
          <w:rFonts w:ascii="Times New Roman" w:eastAsia="Courier New" w:hAnsi="Times New Roman" w:cs="Times New Roman"/>
          <w:color w:val="000000"/>
          <w:sz w:val="24"/>
          <w:szCs w:val="24"/>
          <w:lang w:val="bg-BG" w:eastAsia="bg-BG"/>
        </w:rPr>
        <w:t>„</w:t>
      </w:r>
      <w:r w:rsidR="00955EFD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Най-ниска </w:t>
      </w:r>
      <w:r w:rsidR="00084742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bg-BG" w:eastAsia="bg-BG"/>
        </w:rPr>
        <w:t>цена“</w:t>
      </w:r>
      <w:r w:rsidR="0015009F" w:rsidRPr="00C505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/>
        </w:rPr>
        <w:t>,</w:t>
      </w:r>
      <w:r w:rsidR="0015009F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съгласно чл.</w:t>
      </w:r>
      <w:proofErr w:type="gramEnd"/>
      <w:r w:rsidR="0015009F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70, ал. 2, т. </w:t>
      </w:r>
      <w:r w:rsidR="00084742"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="0015009F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ЗОП.</w:t>
      </w:r>
    </w:p>
    <w:p w:rsidR="008A6AF8" w:rsidRPr="00C50525" w:rsidRDefault="008A6AF8" w:rsidP="00C5052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Настоящата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методика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се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прилага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за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всяка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от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обособените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позиции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в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обхвата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на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поръчката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. </w:t>
      </w:r>
    </w:p>
    <w:p w:rsidR="008A6AF8" w:rsidRPr="00C50525" w:rsidRDefault="008A6AF8" w:rsidP="00084742">
      <w:pPr>
        <w:widowControl w:val="0"/>
        <w:spacing w:after="0" w:line="360" w:lineRule="auto"/>
        <w:ind w:firstLine="720"/>
        <w:jc w:val="both"/>
        <w:rPr>
          <w:rFonts w:ascii="Courier New" w:eastAsia="Courier New" w:hAnsi="Courier New" w:cs="Courier New"/>
          <w:color w:val="000000"/>
          <w:sz w:val="24"/>
          <w:szCs w:val="24"/>
          <w:lang w:val="bg-BG" w:eastAsia="bg-BG" w:bidi="bg-BG"/>
        </w:rPr>
      </w:pPr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val="bg-BG" w:eastAsia="bg-BG" w:bidi="bg-BG"/>
        </w:rPr>
        <w:t>Класирането на допуснатите оферти се извършва в низходящ ред.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Протокол на комисията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Комисията съставя протокол за разглеждането и оценката на офертите и за класирането на участниците.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Към протокола се прилагат всички документи, изготвени </w:t>
      </w:r>
      <w:r w:rsidRPr="00C5052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</w:t>
      </w: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хода на работа на комисията, като мотивите за особените мнения и др., ако има такива.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Протоколът на комисията се подписва от всички членове и се предава на възложителя заедно с цялата документация.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Протоколът се представя на възложителя за утвърждаване, след което в един и същ ден се публикува в профила на купувача и се изпраща на участниците:</w:t>
      </w:r>
    </w:p>
    <w:p w:rsidR="0015009F" w:rsidRPr="00C50525" w:rsidRDefault="0015009F" w:rsidP="00C50525">
      <w:pPr>
        <w:numPr>
          <w:ilvl w:val="0"/>
          <w:numId w:val="3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адрес, посочен от всеки участник:</w:t>
      </w:r>
    </w:p>
    <w:p w:rsidR="0015009F" w:rsidRPr="00C50525" w:rsidRDefault="0015009F" w:rsidP="00C505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а) на електронна поща, като съобщението, с което се изпращат, се подписва с електронен подпис, или</w:t>
      </w:r>
    </w:p>
    <w:p w:rsidR="0015009F" w:rsidRPr="00C50525" w:rsidRDefault="0015009F" w:rsidP="00C505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б) чрез пощенска или друга куриерска услуга с препоръчана пратка с обратна разписка;</w:t>
      </w:r>
    </w:p>
    <w:p w:rsidR="0015009F" w:rsidRPr="00C50525" w:rsidRDefault="0015009F" w:rsidP="00C50525">
      <w:pPr>
        <w:numPr>
          <w:ilvl w:val="0"/>
          <w:numId w:val="3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факс.</w:t>
      </w:r>
    </w:p>
    <w:p w:rsidR="0015009F" w:rsidRPr="00C50525" w:rsidRDefault="0015009F" w:rsidP="00C50525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Определяне на изпълнител на обществената поръчка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Възложителят определя за изпълнител на поръчката участник, за когото са изпълнени следните условия:</w:t>
      </w:r>
    </w:p>
    <w:p w:rsidR="0015009F" w:rsidRPr="00C50525" w:rsidRDefault="0015009F" w:rsidP="00C50525">
      <w:pPr>
        <w:numPr>
          <w:ilvl w:val="0"/>
          <w:numId w:val="3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не са налице основанията за отстраняване  и отговаря на критериите за подбор;</w:t>
      </w:r>
    </w:p>
    <w:p w:rsidR="0015009F" w:rsidRPr="00C50525" w:rsidRDefault="0015009F" w:rsidP="00C50525">
      <w:pPr>
        <w:numPr>
          <w:ilvl w:val="0"/>
          <w:numId w:val="3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 офертата на участника е получила най-висока оценка при прилагане на предварително обявените от възложителя условия и избрания критерий за възлагане.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Прекратяване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Възложителят може да прекрати възлагането на поръчката до сключване на договора за възлагане на обществената поръчка, като публикува съобщение на профила на купувача, в което посочва и мотивите за прекратяването.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Документи за сключване на договора</w:t>
      </w:r>
    </w:p>
    <w:p w:rsidR="002E60A2" w:rsidRPr="00C50525" w:rsidRDefault="002E60A2" w:rsidP="00C50525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Възложителят сключва с определения изпълнител писмен договор за обществена поръчка, при условие че при подписване на договора определеният изпълнител: </w:t>
      </w:r>
    </w:p>
    <w:p w:rsidR="002E60A2" w:rsidRPr="00C50525" w:rsidRDefault="002E60A2" w:rsidP="00C5052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1. представи документ за регистрация в съответствие с изискването по чл. 10, ал. 2; </w:t>
      </w:r>
    </w:p>
    <w:p w:rsidR="002E60A2" w:rsidRPr="00C50525" w:rsidRDefault="002E60A2" w:rsidP="00C5052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  представи документи, удостоверяващи липсата на основанията за отстраняване от процедурата, както и съответствието с поставените критерии за подбор, включително за третите лица и подизпълнителите, ако има такива;   </w:t>
      </w:r>
    </w:p>
    <w:p w:rsidR="002E60A2" w:rsidRPr="00C50525" w:rsidRDefault="002E60A2" w:rsidP="00C5052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 представи определената гаранция за изпълнение на договора; </w:t>
      </w:r>
    </w:p>
    <w:p w:rsidR="002E60A2" w:rsidRPr="00C50525" w:rsidRDefault="002E60A2" w:rsidP="00C5052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4. извърши съответна регистрация, представи документ или изпълни друго изискване,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поръчка. </w:t>
      </w:r>
    </w:p>
    <w:p w:rsidR="002E60A2" w:rsidRPr="00C50525" w:rsidRDefault="002E60A2" w:rsidP="00C505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Когато определеният изпълнител е неперсонифицирано обединение на физически и/или юридически лица, договорът за обществена поръчка се сключва,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държавата, в която обединението е установено.</w:t>
      </w:r>
    </w:p>
    <w:p w:rsidR="002E60A2" w:rsidRPr="00C50525" w:rsidRDefault="002E60A2" w:rsidP="00C5052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E60A2" w:rsidRPr="00C50525" w:rsidRDefault="002E60A2" w:rsidP="00C50525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Възложителят не сключва договор, когато участникът, класиран на първо място: </w:t>
      </w:r>
    </w:p>
    <w:p w:rsidR="002E60A2" w:rsidRPr="00C50525" w:rsidRDefault="002E60A2" w:rsidP="00C50525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1. откаже да сключи договор; </w:t>
      </w:r>
    </w:p>
    <w:p w:rsidR="002E60A2" w:rsidRPr="00C50525" w:rsidRDefault="002E60A2" w:rsidP="00C50525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2. не изпълни някое от посочените по горе условия, или </w:t>
      </w:r>
    </w:p>
    <w:p w:rsidR="002E60A2" w:rsidRPr="00C50525" w:rsidRDefault="002E60A2" w:rsidP="00C50525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 не докаже, че не са налице основания за отстраняване от процедурата. </w:t>
      </w:r>
    </w:p>
    <w:p w:rsidR="002E60A2" w:rsidRPr="00C50525" w:rsidRDefault="001105FF" w:rsidP="00C505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отказ се приема и неявяването на уговорената дата, освен ако неявяването е по обективни причини, за което възложителят е уведомен своевременно. 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Сключване и изменение на договор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Възложителят сключва договор за обществена поръчка с определения изпълнител в 30- дневен срок от датата на определяне на изпълнителя.</w:t>
      </w:r>
    </w:p>
    <w:p w:rsidR="001105F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Договорът трябва да съответства на проекта на договор, приложен в документацията, допълнен с всички предложения от офертата на участника, въз основа на които последният е определен за изпълнител та поръчката. 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Промени в проекта на договор се допускат го изключение, когато е изпълнено условието по чл. 116, ал. 1, т. </w:t>
      </w:r>
      <w:r w:rsidR="00C50525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ЗОП и са наложени от обстоятелства, настъпили по време или след провеждане на поръчката.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Възложителят може да сключи договор със следващия класиран участник, когато избраният за изпълнител участник откаже да сключи договор или не се яви за сключването му в определения от възложителя срок, без да посочи обективни причини.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 изпълнението на договорите за обществени поръчки изпълнителите и техните подизпълнители са длъжни </w:t>
      </w:r>
      <w:r w:rsidR="00C50525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д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а спазват всички приложими правила и изисквания, свързани с опазване на околната среда, социалното и трудовото право, приложими колективни споразумения и/или разпоредби на международното екологично, социално и трудово право съгласно приложение № 10 от ЗОП.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Изменение на договора е допустимо само в приложимите случаи по чл.116 от ЗОП.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В случаите по чл. 116. ал. 1, т. 6 от ЗОП изменение на договор е допустимо, при условие че след изменението общата стойност на договора не надхвърля праговите стойност по чл. 20. ал. 3 от ЗОП.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ДРУГА ИНФОРМАЦИЯ</w:t>
      </w:r>
    </w:p>
    <w:p w:rsidR="0015009F" w:rsidRPr="00C50525" w:rsidRDefault="00C50525" w:rsidP="00C5052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 w:eastAsia="ar-SA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15009F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всички неуредените въпроси в документацията по настоящата обществена поръчка се прилагат разпоредбите на ЗОП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(</w:t>
      </w:r>
      <w:proofErr w:type="spellStart"/>
      <w:r w:rsidRPr="00C50525">
        <w:rPr>
          <w:rFonts w:ascii="Times New Roman" w:hAnsi="Times New Roman" w:cs="Times New Roman"/>
          <w:bCs/>
          <w:sz w:val="24"/>
          <w:szCs w:val="24"/>
        </w:rPr>
        <w:t>изм</w:t>
      </w:r>
      <w:proofErr w:type="spellEnd"/>
      <w:r w:rsidRPr="00C5052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C50525">
        <w:rPr>
          <w:rFonts w:ascii="Times New Roman" w:hAnsi="Times New Roman" w:cs="Times New Roman"/>
          <w:bCs/>
          <w:sz w:val="24"/>
          <w:szCs w:val="24"/>
        </w:rPr>
        <w:t>ДВ</w:t>
      </w:r>
      <w:r w:rsidRPr="00C5052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C50525">
        <w:rPr>
          <w:rFonts w:ascii="Times New Roman" w:hAnsi="Times New Roman" w:cs="Times New Roman"/>
          <w:bCs/>
          <w:sz w:val="24"/>
          <w:szCs w:val="24"/>
        </w:rPr>
        <w:t>бр</w:t>
      </w:r>
      <w:r w:rsidRPr="00C50525">
        <w:rPr>
          <w:rFonts w:ascii="Times New Roman" w:eastAsia="Times New Roman" w:hAnsi="Times New Roman" w:cs="Times New Roman"/>
          <w:bCs/>
          <w:sz w:val="24"/>
          <w:szCs w:val="24"/>
        </w:rPr>
        <w:t xml:space="preserve">.105 </w:t>
      </w:r>
      <w:proofErr w:type="spellStart"/>
      <w:r w:rsidRPr="00C50525">
        <w:rPr>
          <w:rFonts w:ascii="Times New Roman" w:hAnsi="Times New Roman" w:cs="Times New Roman"/>
          <w:bCs/>
          <w:sz w:val="24"/>
          <w:szCs w:val="24"/>
        </w:rPr>
        <w:t>от</w:t>
      </w:r>
      <w:proofErr w:type="spellEnd"/>
      <w:r w:rsidRPr="00C50525">
        <w:rPr>
          <w:rFonts w:ascii="Times New Roman" w:eastAsia="Times New Roman" w:hAnsi="Times New Roman" w:cs="Times New Roman"/>
          <w:bCs/>
          <w:sz w:val="24"/>
          <w:szCs w:val="24"/>
        </w:rPr>
        <w:t xml:space="preserve"> 18 </w:t>
      </w:r>
      <w:proofErr w:type="spellStart"/>
      <w:r w:rsidRPr="00C50525">
        <w:rPr>
          <w:rFonts w:ascii="Times New Roman" w:hAnsi="Times New Roman" w:cs="Times New Roman"/>
          <w:bCs/>
          <w:sz w:val="24"/>
          <w:szCs w:val="24"/>
        </w:rPr>
        <w:t>Декември</w:t>
      </w:r>
      <w:proofErr w:type="spellEnd"/>
      <w:r w:rsidRPr="00C50525">
        <w:rPr>
          <w:rFonts w:ascii="Times New Roman" w:eastAsia="Times New Roman" w:hAnsi="Times New Roman" w:cs="Times New Roman"/>
          <w:bCs/>
          <w:sz w:val="24"/>
          <w:szCs w:val="24"/>
        </w:rPr>
        <w:t xml:space="preserve"> 2018</w:t>
      </w:r>
      <w:r w:rsidRPr="00C50525">
        <w:rPr>
          <w:rFonts w:ascii="Times New Roman" w:hAnsi="Times New Roman" w:cs="Times New Roman"/>
          <w:bCs/>
          <w:sz w:val="24"/>
          <w:szCs w:val="24"/>
        </w:rPr>
        <w:t>г</w:t>
      </w:r>
      <w:r w:rsidRPr="00C5052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C5052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) и</w:t>
      </w:r>
      <w:r w:rsidRPr="00C50525">
        <w:rPr>
          <w:rFonts w:eastAsia="Times New Roman"/>
          <w:b/>
          <w:bCs/>
          <w:sz w:val="24"/>
          <w:szCs w:val="24"/>
          <w:lang w:val="bg-BG"/>
        </w:rPr>
        <w:t xml:space="preserve"> </w:t>
      </w:r>
      <w:r w:rsidR="0015009F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ППЗОП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(попр. ДВ. Бр.20 от 8 Март 2019 г)</w:t>
      </w:r>
      <w:r w:rsidR="0015009F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sectPr w:rsidR="0015009F" w:rsidRPr="00C50525" w:rsidSect="003439CE">
      <w:headerReference w:type="default" r:id="rId10"/>
      <w:footerReference w:type="default" r:id="rId11"/>
      <w:pgSz w:w="11906" w:h="16838"/>
      <w:pgMar w:top="1417" w:right="1133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6F1" w:rsidRDefault="00F026F1" w:rsidP="003439CE">
      <w:pPr>
        <w:spacing w:after="0" w:line="240" w:lineRule="auto"/>
      </w:pPr>
      <w:r>
        <w:separator/>
      </w:r>
    </w:p>
  </w:endnote>
  <w:endnote w:type="continuationSeparator" w:id="0">
    <w:p w:rsidR="00F026F1" w:rsidRDefault="00F026F1" w:rsidP="0034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256" w:rsidRPr="006E360C" w:rsidRDefault="00354C4F">
    <w:pPr>
      <w:pStyle w:val="a5"/>
      <w:jc w:val="right"/>
      <w:rPr>
        <w:rFonts w:ascii="Times New Roman" w:hAnsi="Times New Roman" w:cs="Times New Roman"/>
      </w:rPr>
    </w:pPr>
    <w:r w:rsidRPr="006E360C">
      <w:rPr>
        <w:rFonts w:ascii="Times New Roman" w:hAnsi="Times New Roman" w:cs="Times New Roman"/>
      </w:rPr>
      <w:fldChar w:fldCharType="begin"/>
    </w:r>
    <w:r w:rsidR="00670256" w:rsidRPr="006E360C">
      <w:rPr>
        <w:rFonts w:ascii="Times New Roman" w:hAnsi="Times New Roman" w:cs="Times New Roman"/>
      </w:rPr>
      <w:instrText>PAGE   \* MERGEFORMAT</w:instrText>
    </w:r>
    <w:r w:rsidRPr="006E360C">
      <w:rPr>
        <w:rFonts w:ascii="Times New Roman" w:hAnsi="Times New Roman" w:cs="Times New Roman"/>
      </w:rPr>
      <w:fldChar w:fldCharType="separate"/>
    </w:r>
    <w:r w:rsidR="007800AA" w:rsidRPr="007800AA">
      <w:rPr>
        <w:rFonts w:ascii="Times New Roman" w:hAnsi="Times New Roman" w:cs="Times New Roman"/>
        <w:noProof/>
        <w:lang w:val="bg-BG"/>
      </w:rPr>
      <w:t>1</w:t>
    </w:r>
    <w:r w:rsidRPr="006E360C">
      <w:rPr>
        <w:rFonts w:ascii="Times New Roman" w:hAnsi="Times New Roman" w:cs="Times New Roman"/>
      </w:rPr>
      <w:fldChar w:fldCharType="end"/>
    </w:r>
  </w:p>
  <w:p w:rsidR="00670256" w:rsidRPr="003439CE" w:rsidRDefault="00670256" w:rsidP="003439CE">
    <w:pPr>
      <w:pStyle w:val="a5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6F1" w:rsidRDefault="00F026F1" w:rsidP="003439CE">
      <w:pPr>
        <w:spacing w:after="0" w:line="240" w:lineRule="auto"/>
      </w:pPr>
      <w:r>
        <w:separator/>
      </w:r>
    </w:p>
  </w:footnote>
  <w:footnote w:type="continuationSeparator" w:id="0">
    <w:p w:rsidR="00F026F1" w:rsidRDefault="00F026F1" w:rsidP="00343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256" w:rsidRDefault="00670256" w:rsidP="003439CE">
    <w:pPr>
      <w:shd w:val="clear" w:color="auto" w:fill="FFFFFF"/>
      <w:suppressAutoHyphens/>
      <w:spacing w:after="144" w:line="240" w:lineRule="auto"/>
      <w:rPr>
        <w:rFonts w:ascii="Times New Roman" w:hAnsi="Times New Roman" w:cs="Times New Roman"/>
        <w:sz w:val="2"/>
        <w:szCs w:val="2"/>
        <w:lang w:val="bg-BG" w:eastAsia="ar-SA"/>
      </w:rPr>
    </w:pPr>
    <w:r>
      <w:rPr>
        <w:noProof/>
        <w:lang w:val="bg-BG" w:eastAsia="bg-BG"/>
      </w:rPr>
      <w:drawing>
        <wp:inline distT="0" distB="0" distL="0" distR="0">
          <wp:extent cx="668655" cy="743585"/>
          <wp:effectExtent l="0" t="0" r="0" b="0"/>
          <wp:docPr id="1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"/>
        <w:szCs w:val="2"/>
        <w:lang w:val="bg-BG" w:eastAsia="ar-SA"/>
      </w:rPr>
      <w:tab/>
    </w:r>
    <w:r>
      <w:rPr>
        <w:rFonts w:ascii="Times New Roman" w:hAnsi="Times New Roman" w:cs="Times New Roman"/>
        <w:sz w:val="2"/>
        <w:szCs w:val="2"/>
        <w:lang w:val="bg-BG" w:eastAsia="ar-SA"/>
      </w:rPr>
      <w:tab/>
    </w:r>
    <w:r>
      <w:rPr>
        <w:rFonts w:ascii="Times New Roman" w:hAnsi="Times New Roman" w:cs="Times New Roman"/>
        <w:sz w:val="2"/>
        <w:szCs w:val="2"/>
        <w:lang w:val="bg-BG" w:eastAsia="ar-SA"/>
      </w:rPr>
      <w:tab/>
    </w:r>
    <w:r>
      <w:rPr>
        <w:rFonts w:ascii="Times New Roman" w:hAnsi="Times New Roman" w:cs="Times New Roman"/>
        <w:sz w:val="2"/>
        <w:szCs w:val="2"/>
        <w:lang w:val="bg-BG" w:eastAsia="ar-SA"/>
      </w:rPr>
      <w:tab/>
    </w:r>
    <w:r>
      <w:rPr>
        <w:rFonts w:ascii="Times New Roman" w:hAnsi="Times New Roman" w:cs="Times New Roman"/>
        <w:sz w:val="2"/>
        <w:szCs w:val="2"/>
        <w:lang w:val="bg-BG" w:eastAsia="ar-SA"/>
      </w:rPr>
      <w:tab/>
    </w:r>
    <w:r>
      <w:rPr>
        <w:rFonts w:ascii="Times New Roman" w:hAnsi="Times New Roman" w:cs="Times New Roman"/>
        <w:sz w:val="2"/>
        <w:szCs w:val="2"/>
        <w:lang w:val="bg-BG" w:eastAsia="ar-SA"/>
      </w:rPr>
      <w:tab/>
    </w:r>
    <w:r>
      <w:rPr>
        <w:rFonts w:ascii="Times New Roman" w:hAnsi="Times New Roman" w:cs="Times New Roman"/>
        <w:sz w:val="2"/>
        <w:szCs w:val="2"/>
        <w:lang w:val="bg-BG" w:eastAsia="ar-SA"/>
      </w:rPr>
      <w:tab/>
    </w:r>
    <w:r>
      <w:rPr>
        <w:rFonts w:ascii="Times New Roman" w:hAnsi="Times New Roman" w:cs="Times New Roman"/>
        <w:sz w:val="2"/>
        <w:szCs w:val="2"/>
        <w:lang w:val="bg-BG" w:eastAsia="ar-SA"/>
      </w:rPr>
      <w:tab/>
    </w:r>
    <w:r>
      <w:rPr>
        <w:rFonts w:ascii="Times New Roman" w:hAnsi="Times New Roman" w:cs="Times New Roman"/>
        <w:sz w:val="2"/>
        <w:szCs w:val="2"/>
        <w:lang w:val="bg-BG" w:eastAsia="ar-SA"/>
      </w:rPr>
      <w:tab/>
    </w:r>
    <w:r>
      <w:rPr>
        <w:rFonts w:ascii="Times New Roman" w:hAnsi="Times New Roman" w:cs="Times New Roman"/>
        <w:sz w:val="2"/>
        <w:szCs w:val="2"/>
        <w:lang w:val="bg-BG" w:eastAsia="ar-SA"/>
      </w:rPr>
      <w:tab/>
    </w:r>
    <w:r>
      <w:rPr>
        <w:rFonts w:ascii="Times New Roman" w:hAnsi="Times New Roman" w:cs="Times New Roman"/>
        <w:sz w:val="2"/>
        <w:szCs w:val="2"/>
        <w:lang w:val="bg-BG" w:eastAsia="ar-SA"/>
      </w:rP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2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Wingdings 2" w:hAnsi="Wingdings 2" w:cs="Wingdings 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rFonts w:ascii="Wingdings 2" w:hAnsi="Wingdings 2" w:cs="Wingdings 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 2" w:hAnsi="Wingdings 2" w:cs="Wingdings 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Wingdings 2" w:hAnsi="Wingdings 2" w:cs="Wingdings 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Wingdings 2" w:hAnsi="Wingdings 2" w:cs="Wingdings 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Wingdings 2" w:hAnsi="Wingdings 2" w:cs="Wingdings 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Wingdings 2" w:hAnsi="Wingdings 2" w:cs="Wingdings 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Wingdings 2" w:hAnsi="Wingdings 2" w:cs="Wingdings 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Wingdings 2" w:hAnsi="Wingdings 2" w:cs="Wingdings 2"/>
      </w:rPr>
    </w:lvl>
  </w:abstractNum>
  <w:abstractNum w:abstractNumId="3">
    <w:nsid w:val="0000001D"/>
    <w:multiLevelType w:val="multilevel"/>
    <w:tmpl w:val="96A4B108"/>
    <w:name w:val="WW8Num29"/>
    <w:lvl w:ilvl="0">
      <w:start w:val="13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Symbol" w:hAnsi="Symbol" w:cs="Symbol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73" w:hanging="480"/>
      </w:pPr>
      <w:rPr>
        <w:rFonts w:ascii="Times New Roman" w:eastAsia="Times New Roman" w:hAnsi="Times New Roman" w:hint="default"/>
        <w:b/>
        <w:bCs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571" w:hanging="720"/>
      </w:pPr>
      <w:rPr>
        <w:rFonts w:ascii="Times New Roman" w:eastAsia="Times New Roman" w:hAnsi="Times New Roman" w:hint="default"/>
        <w:b/>
        <w:bCs/>
        <w:position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ascii="Symbol" w:hAnsi="Symbol" w:cs="Symbol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5">
    <w:nsid w:val="00916B7B"/>
    <w:multiLevelType w:val="multilevel"/>
    <w:tmpl w:val="3F0AC5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</w:rPr>
    </w:lvl>
  </w:abstractNum>
  <w:abstractNum w:abstractNumId="6">
    <w:nsid w:val="01927985"/>
    <w:multiLevelType w:val="multilevel"/>
    <w:tmpl w:val="DA00ED6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98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7">
    <w:nsid w:val="05C92784"/>
    <w:multiLevelType w:val="hybridMultilevel"/>
    <w:tmpl w:val="7D68A376"/>
    <w:lvl w:ilvl="0" w:tplc="CCA444DE">
      <w:numFmt w:val="bullet"/>
      <w:lvlText w:val="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8">
    <w:nsid w:val="05DF6327"/>
    <w:multiLevelType w:val="multilevel"/>
    <w:tmpl w:val="56AC7BFE"/>
    <w:lvl w:ilvl="0">
      <w:start w:val="5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251BAA"/>
    <w:multiLevelType w:val="multilevel"/>
    <w:tmpl w:val="1FB496C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0">
    <w:nsid w:val="15A63AD8"/>
    <w:multiLevelType w:val="multilevel"/>
    <w:tmpl w:val="5D7A9E7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0B382D"/>
    <w:multiLevelType w:val="multilevel"/>
    <w:tmpl w:val="5634702E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246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20756A89"/>
    <w:multiLevelType w:val="multilevel"/>
    <w:tmpl w:val="CA2C7DE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962E1A"/>
    <w:multiLevelType w:val="hybridMultilevel"/>
    <w:tmpl w:val="B7420868"/>
    <w:lvl w:ilvl="0" w:tplc="E88AAB9C">
      <w:start w:val="12"/>
      <w:numFmt w:val="decimal"/>
      <w:lvlText w:val="%1."/>
      <w:lvlJc w:val="left"/>
      <w:pPr>
        <w:ind w:left="644" w:hanging="360"/>
      </w:pPr>
      <w:rPr>
        <w:rFonts w:hint="default"/>
        <w:b/>
        <w:bCs/>
        <w:color w:val="auto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2F251A8"/>
    <w:multiLevelType w:val="multilevel"/>
    <w:tmpl w:val="D51C548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3871F46"/>
    <w:multiLevelType w:val="multilevel"/>
    <w:tmpl w:val="DB64222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3912655"/>
    <w:multiLevelType w:val="multilevel"/>
    <w:tmpl w:val="A85C5E6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7">
    <w:nsid w:val="23AC2810"/>
    <w:multiLevelType w:val="multilevel"/>
    <w:tmpl w:val="419A437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56A1D8B"/>
    <w:multiLevelType w:val="multilevel"/>
    <w:tmpl w:val="4706235C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A426A74"/>
    <w:multiLevelType w:val="multilevel"/>
    <w:tmpl w:val="5E06616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E4255D8"/>
    <w:multiLevelType w:val="multilevel"/>
    <w:tmpl w:val="244A92B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27859D4"/>
    <w:multiLevelType w:val="multilevel"/>
    <w:tmpl w:val="D408F26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618620E"/>
    <w:multiLevelType w:val="hybridMultilevel"/>
    <w:tmpl w:val="011872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395A19"/>
    <w:multiLevelType w:val="multilevel"/>
    <w:tmpl w:val="99E0D70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ACA2448"/>
    <w:multiLevelType w:val="multilevel"/>
    <w:tmpl w:val="409E610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CB52DF9"/>
    <w:multiLevelType w:val="multilevel"/>
    <w:tmpl w:val="B3009C1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407D442B"/>
    <w:multiLevelType w:val="multilevel"/>
    <w:tmpl w:val="EF9E340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0F131B6"/>
    <w:multiLevelType w:val="multilevel"/>
    <w:tmpl w:val="B99AEF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28360BE"/>
    <w:multiLevelType w:val="hybridMultilevel"/>
    <w:tmpl w:val="C4822F30"/>
    <w:lvl w:ilvl="0" w:tplc="E1368BFC">
      <w:start w:val="25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15"/>
        <w:szCs w:val="15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2CB2A31"/>
    <w:multiLevelType w:val="multilevel"/>
    <w:tmpl w:val="C7F0F49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3317F7D"/>
    <w:multiLevelType w:val="multilevel"/>
    <w:tmpl w:val="8410C61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45646E1"/>
    <w:multiLevelType w:val="hybridMultilevel"/>
    <w:tmpl w:val="D1C876EA"/>
    <w:lvl w:ilvl="0" w:tplc="08841D1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2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1B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2000F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2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1B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2000F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2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1B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>
    <w:nsid w:val="4A696891"/>
    <w:multiLevelType w:val="multilevel"/>
    <w:tmpl w:val="BE10DDB6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19D4D68"/>
    <w:multiLevelType w:val="hybridMultilevel"/>
    <w:tmpl w:val="99700ACE"/>
    <w:lvl w:ilvl="0" w:tplc="4F922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none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F15899"/>
    <w:multiLevelType w:val="hybridMultilevel"/>
    <w:tmpl w:val="57A01F12"/>
    <w:lvl w:ilvl="0" w:tplc="62388B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603290"/>
    <w:multiLevelType w:val="hybridMultilevel"/>
    <w:tmpl w:val="E5824A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955078"/>
    <w:multiLevelType w:val="hybridMultilevel"/>
    <w:tmpl w:val="2AFC871E"/>
    <w:lvl w:ilvl="0" w:tplc="53C40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iCs/>
        <w:sz w:val="22"/>
        <w:szCs w:val="22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D910F6"/>
    <w:multiLevelType w:val="multilevel"/>
    <w:tmpl w:val="A356CC6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BDF3A97"/>
    <w:multiLevelType w:val="hybridMultilevel"/>
    <w:tmpl w:val="93C0920A"/>
    <w:lvl w:ilvl="0" w:tplc="24624E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BFAA8E20">
      <w:start w:val="1"/>
      <w:numFmt w:val="russianLow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2" w:tplc="0402001B">
      <w:start w:val="1"/>
      <w:numFmt w:val="russianLower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3" w:tplc="12BE89FC">
      <w:start w:val="2"/>
      <w:numFmt w:val="bullet"/>
      <w:lvlText w:val="-"/>
      <w:lvlJc w:val="left"/>
      <w:pPr>
        <w:tabs>
          <w:tab w:val="num" w:pos="3930"/>
        </w:tabs>
        <w:ind w:left="3930" w:hanging="1050"/>
      </w:pPr>
      <w:rPr>
        <w:rFonts w:ascii="Times New Roman" w:eastAsia="Times New Roman" w:hAnsi="Times New Roman" w:hint="default"/>
        <w:color w:val="auto"/>
      </w:r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5E146122"/>
    <w:multiLevelType w:val="hybridMultilevel"/>
    <w:tmpl w:val="528078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41021F"/>
    <w:multiLevelType w:val="multilevel"/>
    <w:tmpl w:val="01D0BFF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D521EBD"/>
    <w:multiLevelType w:val="multilevel"/>
    <w:tmpl w:val="F3E402E4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E68550B"/>
    <w:multiLevelType w:val="multilevel"/>
    <w:tmpl w:val="891C61D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08D200C"/>
    <w:multiLevelType w:val="multilevel"/>
    <w:tmpl w:val="5FC6B2B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2951A65"/>
    <w:multiLevelType w:val="multilevel"/>
    <w:tmpl w:val="806405E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4CA3C91"/>
    <w:multiLevelType w:val="multilevel"/>
    <w:tmpl w:val="B318264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8EC5911"/>
    <w:multiLevelType w:val="multilevel"/>
    <w:tmpl w:val="62E42CE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964493F"/>
    <w:multiLevelType w:val="hybridMultilevel"/>
    <w:tmpl w:val="6CD49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70756B"/>
    <w:multiLevelType w:val="hybridMultilevel"/>
    <w:tmpl w:val="6D8059F0"/>
    <w:lvl w:ilvl="0" w:tplc="B322D5F6">
      <w:start w:val="1"/>
      <w:numFmt w:val="decimal"/>
      <w:lvlText w:val="%1)."/>
      <w:lvlJc w:val="left"/>
      <w:pPr>
        <w:ind w:left="886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F4C6174"/>
    <w:multiLevelType w:val="hybridMultilevel"/>
    <w:tmpl w:val="B0E82F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3"/>
  </w:num>
  <w:num w:numId="7">
    <w:abstractNumId w:val="38"/>
  </w:num>
  <w:num w:numId="8">
    <w:abstractNumId w:val="13"/>
  </w:num>
  <w:num w:numId="9">
    <w:abstractNumId w:val="7"/>
  </w:num>
  <w:num w:numId="10">
    <w:abstractNumId w:val="6"/>
  </w:num>
  <w:num w:numId="11">
    <w:abstractNumId w:val="16"/>
  </w:num>
  <w:num w:numId="12">
    <w:abstractNumId w:val="11"/>
  </w:num>
  <w:num w:numId="1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34"/>
  </w:num>
  <w:num w:numId="17">
    <w:abstractNumId w:val="5"/>
  </w:num>
  <w:num w:numId="18">
    <w:abstractNumId w:val="31"/>
  </w:num>
  <w:num w:numId="19">
    <w:abstractNumId w:val="18"/>
  </w:num>
  <w:num w:numId="20">
    <w:abstractNumId w:val="46"/>
  </w:num>
  <w:num w:numId="21">
    <w:abstractNumId w:val="8"/>
  </w:num>
  <w:num w:numId="22">
    <w:abstractNumId w:val="14"/>
  </w:num>
  <w:num w:numId="23">
    <w:abstractNumId w:val="19"/>
  </w:num>
  <w:num w:numId="24">
    <w:abstractNumId w:val="21"/>
  </w:num>
  <w:num w:numId="25">
    <w:abstractNumId w:val="29"/>
  </w:num>
  <w:num w:numId="26">
    <w:abstractNumId w:val="30"/>
  </w:num>
  <w:num w:numId="27">
    <w:abstractNumId w:val="32"/>
  </w:num>
  <w:num w:numId="28">
    <w:abstractNumId w:val="17"/>
  </w:num>
  <w:num w:numId="29">
    <w:abstractNumId w:val="42"/>
  </w:num>
  <w:num w:numId="30">
    <w:abstractNumId w:val="44"/>
  </w:num>
  <w:num w:numId="31">
    <w:abstractNumId w:val="15"/>
  </w:num>
  <w:num w:numId="32">
    <w:abstractNumId w:val="23"/>
  </w:num>
  <w:num w:numId="33">
    <w:abstractNumId w:val="10"/>
  </w:num>
  <w:num w:numId="34">
    <w:abstractNumId w:val="12"/>
  </w:num>
  <w:num w:numId="35">
    <w:abstractNumId w:val="45"/>
  </w:num>
  <w:num w:numId="36">
    <w:abstractNumId w:val="26"/>
  </w:num>
  <w:num w:numId="37">
    <w:abstractNumId w:val="20"/>
  </w:num>
  <w:num w:numId="38">
    <w:abstractNumId w:val="40"/>
  </w:num>
  <w:num w:numId="39">
    <w:abstractNumId w:val="24"/>
  </w:num>
  <w:num w:numId="40">
    <w:abstractNumId w:val="37"/>
  </w:num>
  <w:num w:numId="41">
    <w:abstractNumId w:val="43"/>
  </w:num>
  <w:num w:numId="42">
    <w:abstractNumId w:val="41"/>
  </w:num>
  <w:num w:numId="43">
    <w:abstractNumId w:val="36"/>
  </w:num>
  <w:num w:numId="4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39"/>
  </w:num>
  <w:num w:numId="47">
    <w:abstractNumId w:val="35"/>
  </w:num>
  <w:num w:numId="48">
    <w:abstractNumId w:val="22"/>
  </w:num>
  <w:num w:numId="49">
    <w:abstractNumId w:val="49"/>
  </w:num>
  <w:num w:numId="5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1A5666"/>
    <w:rsid w:val="00005CC2"/>
    <w:rsid w:val="00011E34"/>
    <w:rsid w:val="000345C2"/>
    <w:rsid w:val="00042244"/>
    <w:rsid w:val="000463D7"/>
    <w:rsid w:val="000600F0"/>
    <w:rsid w:val="00077DDF"/>
    <w:rsid w:val="00084742"/>
    <w:rsid w:val="00096812"/>
    <w:rsid w:val="000B6483"/>
    <w:rsid w:val="000F28EC"/>
    <w:rsid w:val="000F3414"/>
    <w:rsid w:val="00102A97"/>
    <w:rsid w:val="001105FF"/>
    <w:rsid w:val="00131051"/>
    <w:rsid w:val="0015009F"/>
    <w:rsid w:val="00154029"/>
    <w:rsid w:val="001736A1"/>
    <w:rsid w:val="001844C2"/>
    <w:rsid w:val="001A505B"/>
    <w:rsid w:val="001A5666"/>
    <w:rsid w:val="001C49AB"/>
    <w:rsid w:val="001E6027"/>
    <w:rsid w:val="00201FF6"/>
    <w:rsid w:val="0020202D"/>
    <w:rsid w:val="002313C7"/>
    <w:rsid w:val="00231556"/>
    <w:rsid w:val="002404D0"/>
    <w:rsid w:val="00242F1F"/>
    <w:rsid w:val="00260536"/>
    <w:rsid w:val="00260855"/>
    <w:rsid w:val="00260949"/>
    <w:rsid w:val="00262074"/>
    <w:rsid w:val="00282C42"/>
    <w:rsid w:val="00291D9B"/>
    <w:rsid w:val="002A1AB2"/>
    <w:rsid w:val="002E4747"/>
    <w:rsid w:val="002E60A2"/>
    <w:rsid w:val="002F7C1D"/>
    <w:rsid w:val="00322816"/>
    <w:rsid w:val="003376C0"/>
    <w:rsid w:val="003439CE"/>
    <w:rsid w:val="00353D76"/>
    <w:rsid w:val="00354C4F"/>
    <w:rsid w:val="00376604"/>
    <w:rsid w:val="0037794D"/>
    <w:rsid w:val="00381E52"/>
    <w:rsid w:val="0039289F"/>
    <w:rsid w:val="003B2C84"/>
    <w:rsid w:val="003D0C20"/>
    <w:rsid w:val="00412EF8"/>
    <w:rsid w:val="00417D88"/>
    <w:rsid w:val="00420486"/>
    <w:rsid w:val="00420F67"/>
    <w:rsid w:val="004234C4"/>
    <w:rsid w:val="004251B2"/>
    <w:rsid w:val="00447C6A"/>
    <w:rsid w:val="004574D7"/>
    <w:rsid w:val="004613D6"/>
    <w:rsid w:val="00472339"/>
    <w:rsid w:val="00475B47"/>
    <w:rsid w:val="004914EE"/>
    <w:rsid w:val="004B116D"/>
    <w:rsid w:val="004C1A5C"/>
    <w:rsid w:val="004C3225"/>
    <w:rsid w:val="004C64C7"/>
    <w:rsid w:val="004D770C"/>
    <w:rsid w:val="004F2551"/>
    <w:rsid w:val="00504FED"/>
    <w:rsid w:val="00505DEC"/>
    <w:rsid w:val="00516447"/>
    <w:rsid w:val="005455BB"/>
    <w:rsid w:val="0055624C"/>
    <w:rsid w:val="0055713A"/>
    <w:rsid w:val="00563931"/>
    <w:rsid w:val="005657D8"/>
    <w:rsid w:val="00592DE1"/>
    <w:rsid w:val="005A57D4"/>
    <w:rsid w:val="005C7EC5"/>
    <w:rsid w:val="005D5B81"/>
    <w:rsid w:val="005D6CB7"/>
    <w:rsid w:val="005E5359"/>
    <w:rsid w:val="00606846"/>
    <w:rsid w:val="006146FC"/>
    <w:rsid w:val="00630297"/>
    <w:rsid w:val="006524EC"/>
    <w:rsid w:val="00670256"/>
    <w:rsid w:val="00687EF7"/>
    <w:rsid w:val="00691B78"/>
    <w:rsid w:val="00694421"/>
    <w:rsid w:val="006A0623"/>
    <w:rsid w:val="006B0AF8"/>
    <w:rsid w:val="006E360C"/>
    <w:rsid w:val="006E3A09"/>
    <w:rsid w:val="006E5ED7"/>
    <w:rsid w:val="006E74A2"/>
    <w:rsid w:val="007106B3"/>
    <w:rsid w:val="00713AED"/>
    <w:rsid w:val="00727187"/>
    <w:rsid w:val="0073439F"/>
    <w:rsid w:val="00767F80"/>
    <w:rsid w:val="0077776F"/>
    <w:rsid w:val="007800AA"/>
    <w:rsid w:val="0078015A"/>
    <w:rsid w:val="00795446"/>
    <w:rsid w:val="007C0B63"/>
    <w:rsid w:val="007F4101"/>
    <w:rsid w:val="00805F32"/>
    <w:rsid w:val="00833470"/>
    <w:rsid w:val="0084033E"/>
    <w:rsid w:val="008755E3"/>
    <w:rsid w:val="00887582"/>
    <w:rsid w:val="00890424"/>
    <w:rsid w:val="008A6AF8"/>
    <w:rsid w:val="008B021F"/>
    <w:rsid w:val="008E31F1"/>
    <w:rsid w:val="008F0766"/>
    <w:rsid w:val="00900D45"/>
    <w:rsid w:val="00940D2B"/>
    <w:rsid w:val="00941D0B"/>
    <w:rsid w:val="00955EFD"/>
    <w:rsid w:val="009632E7"/>
    <w:rsid w:val="009A2D02"/>
    <w:rsid w:val="009C4175"/>
    <w:rsid w:val="009E0154"/>
    <w:rsid w:val="009F1D47"/>
    <w:rsid w:val="009F2CD2"/>
    <w:rsid w:val="009F53FF"/>
    <w:rsid w:val="009F6D72"/>
    <w:rsid w:val="00A014C8"/>
    <w:rsid w:val="00A114DF"/>
    <w:rsid w:val="00A25562"/>
    <w:rsid w:val="00A25BBB"/>
    <w:rsid w:val="00A37227"/>
    <w:rsid w:val="00A5306F"/>
    <w:rsid w:val="00A6068B"/>
    <w:rsid w:val="00A7313E"/>
    <w:rsid w:val="00A74714"/>
    <w:rsid w:val="00A819B2"/>
    <w:rsid w:val="00A83688"/>
    <w:rsid w:val="00A91E72"/>
    <w:rsid w:val="00A95184"/>
    <w:rsid w:val="00AB2C00"/>
    <w:rsid w:val="00AC6121"/>
    <w:rsid w:val="00AD0DDE"/>
    <w:rsid w:val="00B11C3E"/>
    <w:rsid w:val="00B22B14"/>
    <w:rsid w:val="00B36F58"/>
    <w:rsid w:val="00B429F0"/>
    <w:rsid w:val="00B52935"/>
    <w:rsid w:val="00B679C6"/>
    <w:rsid w:val="00B745B2"/>
    <w:rsid w:val="00B9675D"/>
    <w:rsid w:val="00B97EDC"/>
    <w:rsid w:val="00BC7644"/>
    <w:rsid w:val="00C15B84"/>
    <w:rsid w:val="00C50525"/>
    <w:rsid w:val="00C52549"/>
    <w:rsid w:val="00C618BF"/>
    <w:rsid w:val="00C6525F"/>
    <w:rsid w:val="00C66018"/>
    <w:rsid w:val="00C73E2C"/>
    <w:rsid w:val="00C75CAF"/>
    <w:rsid w:val="00C8618C"/>
    <w:rsid w:val="00C92976"/>
    <w:rsid w:val="00C979D6"/>
    <w:rsid w:val="00CA0897"/>
    <w:rsid w:val="00CA6EDE"/>
    <w:rsid w:val="00CC79B1"/>
    <w:rsid w:val="00CF376B"/>
    <w:rsid w:val="00CF4009"/>
    <w:rsid w:val="00CF7E8F"/>
    <w:rsid w:val="00D13517"/>
    <w:rsid w:val="00D2001F"/>
    <w:rsid w:val="00D37A3E"/>
    <w:rsid w:val="00D503AB"/>
    <w:rsid w:val="00D558AB"/>
    <w:rsid w:val="00D6272A"/>
    <w:rsid w:val="00D65497"/>
    <w:rsid w:val="00D84BD3"/>
    <w:rsid w:val="00D95DF4"/>
    <w:rsid w:val="00DB25C6"/>
    <w:rsid w:val="00DF017B"/>
    <w:rsid w:val="00E030DE"/>
    <w:rsid w:val="00E427B1"/>
    <w:rsid w:val="00E77BCF"/>
    <w:rsid w:val="00EA1386"/>
    <w:rsid w:val="00EA65BC"/>
    <w:rsid w:val="00EB77BB"/>
    <w:rsid w:val="00EF5C7F"/>
    <w:rsid w:val="00F026F1"/>
    <w:rsid w:val="00F0544E"/>
    <w:rsid w:val="00F13742"/>
    <w:rsid w:val="00F33709"/>
    <w:rsid w:val="00F40806"/>
    <w:rsid w:val="00F4394F"/>
    <w:rsid w:val="00F5346B"/>
    <w:rsid w:val="00F935EC"/>
    <w:rsid w:val="00FA5673"/>
    <w:rsid w:val="00FA7787"/>
    <w:rsid w:val="00FB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600F0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paragraph" w:styleId="1">
    <w:name w:val="heading 1"/>
    <w:aliases w:val="ЗАГЛАВИЕ 1"/>
    <w:basedOn w:val="a"/>
    <w:next w:val="a"/>
    <w:link w:val="10"/>
    <w:uiPriority w:val="99"/>
    <w:qFormat/>
    <w:locked/>
    <w:rsid w:val="00A74714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aliases w:val="ЗАГЛАВИЕ 2"/>
    <w:basedOn w:val="a"/>
    <w:next w:val="a"/>
    <w:link w:val="20"/>
    <w:uiPriority w:val="99"/>
    <w:qFormat/>
    <w:locked/>
    <w:rsid w:val="00A74714"/>
    <w:pPr>
      <w:keepNext/>
      <w:keepLines/>
      <w:numPr>
        <w:ilvl w:val="1"/>
        <w:numId w:val="1"/>
      </w:numPr>
      <w:suppressAutoHyphens/>
      <w:spacing w:before="200" w:after="0" w:line="240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ar-SA"/>
    </w:rPr>
  </w:style>
  <w:style w:type="paragraph" w:styleId="3">
    <w:name w:val="heading 3"/>
    <w:aliases w:val="ЗАГЛАВИЕ 3"/>
    <w:basedOn w:val="a"/>
    <w:next w:val="a"/>
    <w:link w:val="30"/>
    <w:uiPriority w:val="99"/>
    <w:qFormat/>
    <w:locked/>
    <w:rsid w:val="00A74714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aliases w:val="ЗАГЛАВИЕ 4"/>
    <w:basedOn w:val="a"/>
    <w:next w:val="a"/>
    <w:link w:val="40"/>
    <w:uiPriority w:val="99"/>
    <w:qFormat/>
    <w:locked/>
    <w:rsid w:val="00A74714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A74714"/>
    <w:pPr>
      <w:numPr>
        <w:ilvl w:val="4"/>
        <w:numId w:val="1"/>
      </w:numPr>
      <w:tabs>
        <w:tab w:val="center" w:pos="4536"/>
        <w:tab w:val="right" w:pos="9072"/>
      </w:tabs>
      <w:suppressAutoHyphens/>
      <w:spacing w:before="120" w:after="0" w:line="240" w:lineRule="auto"/>
      <w:jc w:val="both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A74714"/>
    <w:pPr>
      <w:numPr>
        <w:ilvl w:val="5"/>
        <w:numId w:val="1"/>
      </w:numPr>
      <w:tabs>
        <w:tab w:val="center" w:pos="4536"/>
        <w:tab w:val="right" w:pos="9072"/>
      </w:tabs>
      <w:suppressAutoHyphens/>
      <w:spacing w:before="120" w:after="0" w:line="240" w:lineRule="auto"/>
      <w:jc w:val="center"/>
      <w:outlineLvl w:val="5"/>
    </w:pPr>
    <w:rPr>
      <w:rFonts w:cs="Times New Roman"/>
      <w:b/>
      <w:bCs/>
      <w:sz w:val="20"/>
      <w:szCs w:val="20"/>
    </w:rPr>
  </w:style>
  <w:style w:type="paragraph" w:styleId="7">
    <w:name w:val="heading 7"/>
    <w:aliases w:val="ЗАГЛАВИЕ 5"/>
    <w:basedOn w:val="4"/>
    <w:next w:val="a"/>
    <w:link w:val="70"/>
    <w:uiPriority w:val="99"/>
    <w:qFormat/>
    <w:locked/>
    <w:rsid w:val="00A74714"/>
    <w:pPr>
      <w:keepLines/>
      <w:numPr>
        <w:ilvl w:val="6"/>
      </w:numPr>
      <w:spacing w:before="120" w:after="0"/>
      <w:jc w:val="both"/>
      <w:outlineLvl w:val="6"/>
    </w:pPr>
    <w:rPr>
      <w:b w:val="0"/>
      <w:bCs w:val="0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A74714"/>
    <w:pPr>
      <w:keepNext/>
      <w:keepLines/>
      <w:numPr>
        <w:ilvl w:val="7"/>
        <w:numId w:val="1"/>
      </w:numPr>
      <w:suppressAutoHyphens/>
      <w:spacing w:before="200" w:after="0" w:line="240" w:lineRule="auto"/>
      <w:jc w:val="both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A74714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Cambria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aliases w:val="ЗАГЛАВИЕ 1 Знак"/>
    <w:link w:val="1"/>
    <w:uiPriority w:val="99"/>
    <w:locked/>
    <w:rsid w:val="00691B78"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ЗАГЛАВИЕ 2 Char"/>
    <w:uiPriority w:val="99"/>
    <w:semiHidden/>
    <w:locked/>
    <w:rsid w:val="00691B78"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character" w:customStyle="1" w:styleId="30">
    <w:name w:val="Заглавие 3 Знак"/>
    <w:aliases w:val="ЗАГЛАВИЕ 3 Знак"/>
    <w:link w:val="3"/>
    <w:uiPriority w:val="99"/>
    <w:semiHidden/>
    <w:locked/>
    <w:rsid w:val="00691B78"/>
    <w:rPr>
      <w:rFonts w:ascii="Cambria" w:hAnsi="Cambria" w:cs="Cambria"/>
      <w:b/>
      <w:bCs/>
      <w:sz w:val="26"/>
      <w:szCs w:val="26"/>
      <w:lang w:val="en-GB" w:eastAsia="en-US"/>
    </w:rPr>
  </w:style>
  <w:style w:type="character" w:customStyle="1" w:styleId="40">
    <w:name w:val="Заглавие 4 Знак"/>
    <w:aliases w:val="ЗАГЛАВИЕ 4 Знак"/>
    <w:link w:val="4"/>
    <w:uiPriority w:val="99"/>
    <w:semiHidden/>
    <w:locked/>
    <w:rsid w:val="00691B78"/>
    <w:rPr>
      <w:rFonts w:ascii="Calibri" w:hAnsi="Calibri" w:cs="Calibri"/>
      <w:b/>
      <w:bCs/>
      <w:sz w:val="28"/>
      <w:szCs w:val="28"/>
      <w:lang w:val="en-GB" w:eastAsia="en-US"/>
    </w:rPr>
  </w:style>
  <w:style w:type="character" w:customStyle="1" w:styleId="50">
    <w:name w:val="Заглавие 5 Знак"/>
    <w:link w:val="5"/>
    <w:uiPriority w:val="99"/>
    <w:semiHidden/>
    <w:locked/>
    <w:rsid w:val="00691B78"/>
    <w:rPr>
      <w:rFonts w:ascii="Calibri" w:hAnsi="Calibri" w:cs="Calibri"/>
      <w:b/>
      <w:bCs/>
      <w:i/>
      <w:iCs/>
      <w:sz w:val="26"/>
      <w:szCs w:val="26"/>
      <w:lang w:val="en-GB" w:eastAsia="en-US"/>
    </w:rPr>
  </w:style>
  <w:style w:type="character" w:customStyle="1" w:styleId="60">
    <w:name w:val="Заглавие 6 Знак"/>
    <w:link w:val="6"/>
    <w:uiPriority w:val="99"/>
    <w:semiHidden/>
    <w:locked/>
    <w:rsid w:val="00691B78"/>
    <w:rPr>
      <w:rFonts w:ascii="Calibri" w:hAnsi="Calibri" w:cs="Calibri"/>
      <w:b/>
      <w:bCs/>
      <w:lang w:val="en-GB" w:eastAsia="en-US"/>
    </w:rPr>
  </w:style>
  <w:style w:type="character" w:customStyle="1" w:styleId="70">
    <w:name w:val="Заглавие 7 Знак"/>
    <w:aliases w:val="ЗАГЛАВИЕ 5 Знак"/>
    <w:link w:val="7"/>
    <w:uiPriority w:val="99"/>
    <w:semiHidden/>
    <w:locked/>
    <w:rsid w:val="00691B78"/>
    <w:rPr>
      <w:rFonts w:ascii="Calibri" w:hAnsi="Calibri" w:cs="Calibri"/>
      <w:sz w:val="24"/>
      <w:szCs w:val="24"/>
      <w:lang w:val="en-GB" w:eastAsia="en-US"/>
    </w:rPr>
  </w:style>
  <w:style w:type="character" w:customStyle="1" w:styleId="80">
    <w:name w:val="Заглавие 8 Знак"/>
    <w:link w:val="8"/>
    <w:uiPriority w:val="99"/>
    <w:semiHidden/>
    <w:locked/>
    <w:rsid w:val="00691B78"/>
    <w:rPr>
      <w:rFonts w:ascii="Calibri" w:hAnsi="Calibri" w:cs="Calibri"/>
      <w:i/>
      <w:iCs/>
      <w:sz w:val="24"/>
      <w:szCs w:val="24"/>
      <w:lang w:val="en-GB" w:eastAsia="en-US"/>
    </w:rPr>
  </w:style>
  <w:style w:type="character" w:customStyle="1" w:styleId="90">
    <w:name w:val="Заглавие 9 Знак"/>
    <w:link w:val="9"/>
    <w:uiPriority w:val="99"/>
    <w:semiHidden/>
    <w:locked/>
    <w:rsid w:val="00691B78"/>
    <w:rPr>
      <w:rFonts w:ascii="Cambria" w:hAnsi="Cambria" w:cs="Cambria"/>
      <w:lang w:val="en-GB" w:eastAsia="en-US"/>
    </w:rPr>
  </w:style>
  <w:style w:type="paragraph" w:styleId="a3">
    <w:name w:val="header"/>
    <w:basedOn w:val="a"/>
    <w:link w:val="a4"/>
    <w:uiPriority w:val="99"/>
    <w:rsid w:val="00343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3439CE"/>
  </w:style>
  <w:style w:type="paragraph" w:styleId="a5">
    <w:name w:val="footer"/>
    <w:basedOn w:val="a"/>
    <w:link w:val="a6"/>
    <w:uiPriority w:val="99"/>
    <w:rsid w:val="00343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3439CE"/>
  </w:style>
  <w:style w:type="paragraph" w:styleId="a7">
    <w:name w:val="Balloon Text"/>
    <w:basedOn w:val="a"/>
    <w:link w:val="a8"/>
    <w:uiPriority w:val="99"/>
    <w:semiHidden/>
    <w:rsid w:val="003439C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locked/>
    <w:rsid w:val="003439CE"/>
    <w:rPr>
      <w:rFonts w:ascii="Tahoma" w:hAnsi="Tahoma" w:cs="Tahoma"/>
      <w:sz w:val="16"/>
      <w:szCs w:val="16"/>
    </w:rPr>
  </w:style>
  <w:style w:type="paragraph" w:styleId="31">
    <w:name w:val="Body Text Indent 3"/>
    <w:aliases w:val="Char1 Char Char,Char1 Char,Char2 Char Char,Char2,Char2 Знак Знак,Char1 Знак Знак,Char2 Знак,Char2 Char"/>
    <w:basedOn w:val="a"/>
    <w:link w:val="32"/>
    <w:uiPriority w:val="99"/>
    <w:rsid w:val="00A74714"/>
    <w:pPr>
      <w:suppressAutoHyphens/>
      <w:spacing w:after="120" w:line="240" w:lineRule="auto"/>
      <w:ind w:left="283"/>
    </w:pPr>
    <w:rPr>
      <w:rFonts w:cs="Times New Roman"/>
      <w:sz w:val="16"/>
      <w:szCs w:val="16"/>
    </w:rPr>
  </w:style>
  <w:style w:type="character" w:customStyle="1" w:styleId="32">
    <w:name w:val="Основен текст с отстъп 3 Знак"/>
    <w:aliases w:val="Char1 Char Char Знак,Char1 Char Знак,Char2 Char Char Знак,Char2 Знак1,Char2 Знак Знак Знак,Char1 Знак Знак Знак,Char2 Знак Знак1,Char2 Char Знак"/>
    <w:link w:val="31"/>
    <w:uiPriority w:val="99"/>
    <w:semiHidden/>
    <w:locked/>
    <w:rsid w:val="00691B78"/>
    <w:rPr>
      <w:sz w:val="16"/>
      <w:szCs w:val="16"/>
      <w:lang w:val="en-GB" w:eastAsia="en-US"/>
    </w:rPr>
  </w:style>
  <w:style w:type="paragraph" w:styleId="a9">
    <w:name w:val="Body Text"/>
    <w:basedOn w:val="a"/>
    <w:link w:val="aa"/>
    <w:uiPriority w:val="99"/>
    <w:rsid w:val="00A74714"/>
    <w:pPr>
      <w:spacing w:after="120"/>
    </w:pPr>
    <w:rPr>
      <w:rFonts w:cs="Times New Roman"/>
      <w:sz w:val="20"/>
      <w:szCs w:val="20"/>
    </w:rPr>
  </w:style>
  <w:style w:type="character" w:customStyle="1" w:styleId="aa">
    <w:name w:val="Основен текст Знак"/>
    <w:link w:val="a9"/>
    <w:uiPriority w:val="99"/>
    <w:semiHidden/>
    <w:locked/>
    <w:rsid w:val="00691B78"/>
    <w:rPr>
      <w:lang w:val="en-GB" w:eastAsia="en-US"/>
    </w:rPr>
  </w:style>
  <w:style w:type="character" w:styleId="ab">
    <w:name w:val="Hyperlink"/>
    <w:uiPriority w:val="99"/>
    <w:rsid w:val="00A74714"/>
    <w:rPr>
      <w:color w:val="0000FF"/>
      <w:u w:val="single"/>
    </w:rPr>
  </w:style>
  <w:style w:type="paragraph" w:styleId="ac">
    <w:name w:val="List Paragraph"/>
    <w:aliases w:val="ПАРАГРАФ"/>
    <w:basedOn w:val="a"/>
    <w:link w:val="ad"/>
    <w:uiPriority w:val="99"/>
    <w:qFormat/>
    <w:rsid w:val="00A74714"/>
    <w:pPr>
      <w:suppressAutoHyphens/>
      <w:spacing w:after="0" w:line="240" w:lineRule="auto"/>
      <w:ind w:left="720"/>
    </w:pPr>
    <w:rPr>
      <w:rFonts w:cs="Times New Roman"/>
      <w:sz w:val="24"/>
      <w:szCs w:val="24"/>
      <w:lang w:eastAsia="ar-SA"/>
    </w:rPr>
  </w:style>
  <w:style w:type="paragraph" w:styleId="ae">
    <w:name w:val="Normal (Web)"/>
    <w:basedOn w:val="a"/>
    <w:uiPriority w:val="99"/>
    <w:rsid w:val="00A74714"/>
    <w:pPr>
      <w:suppressAutoHyphens/>
      <w:spacing w:before="280" w:after="280" w:line="240" w:lineRule="auto"/>
    </w:pPr>
    <w:rPr>
      <w:sz w:val="24"/>
      <w:szCs w:val="24"/>
      <w:lang w:val="bg-BG" w:eastAsia="ar-SA"/>
    </w:rPr>
  </w:style>
  <w:style w:type="character" w:customStyle="1" w:styleId="61">
    <w:name w:val="Основен текст (6)_"/>
    <w:link w:val="62"/>
    <w:uiPriority w:val="99"/>
    <w:locked/>
    <w:rsid w:val="00A74714"/>
    <w:rPr>
      <w:b/>
      <w:bCs/>
      <w:shd w:val="clear" w:color="auto" w:fill="FFFFFF"/>
    </w:rPr>
  </w:style>
  <w:style w:type="paragraph" w:customStyle="1" w:styleId="62">
    <w:name w:val="Основен текст (6)"/>
    <w:basedOn w:val="a"/>
    <w:link w:val="61"/>
    <w:uiPriority w:val="99"/>
    <w:rsid w:val="00A74714"/>
    <w:pPr>
      <w:widowControl w:val="0"/>
      <w:shd w:val="clear" w:color="auto" w:fill="FFFFFF"/>
      <w:spacing w:after="600" w:line="278" w:lineRule="exact"/>
      <w:ind w:hanging="2100"/>
    </w:pPr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20">
    <w:name w:val="Заглавие 2 Знак"/>
    <w:aliases w:val="ЗАГЛАВИЕ 2 Знак"/>
    <w:link w:val="2"/>
    <w:uiPriority w:val="99"/>
    <w:locked/>
    <w:rsid w:val="00A74714"/>
    <w:rPr>
      <w:rFonts w:ascii="Cambria" w:hAnsi="Cambria" w:cs="Cambria"/>
      <w:b/>
      <w:bCs/>
      <w:color w:val="4F81BD"/>
      <w:sz w:val="26"/>
      <w:szCs w:val="26"/>
      <w:lang w:eastAsia="ar-SA" w:bidi="ar-SA"/>
    </w:rPr>
  </w:style>
  <w:style w:type="character" w:customStyle="1" w:styleId="ad">
    <w:name w:val="Списък на абзаци Знак"/>
    <w:aliases w:val="ПАРАГРАФ Знак"/>
    <w:link w:val="ac"/>
    <w:uiPriority w:val="99"/>
    <w:locked/>
    <w:rsid w:val="00A74714"/>
    <w:rPr>
      <w:sz w:val="24"/>
      <w:szCs w:val="24"/>
      <w:lang w:eastAsia="ar-SA" w:bidi="ar-SA"/>
    </w:rPr>
  </w:style>
  <w:style w:type="paragraph" w:customStyle="1" w:styleId="firstline">
    <w:name w:val="firstline"/>
    <w:basedOn w:val="a"/>
    <w:uiPriority w:val="99"/>
    <w:rsid w:val="00C979D6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character" w:styleId="af">
    <w:name w:val="Strong"/>
    <w:uiPriority w:val="99"/>
    <w:qFormat/>
    <w:rsid w:val="004C3225"/>
    <w:rPr>
      <w:b/>
      <w:bCs/>
    </w:rPr>
  </w:style>
  <w:style w:type="paragraph" w:customStyle="1" w:styleId="CharChar">
    <w:name w:val="Знак Знак Char Char"/>
    <w:basedOn w:val="a"/>
    <w:uiPriority w:val="99"/>
    <w:rsid w:val="004C3225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inputvalue">
    <w:name w:val="input_value"/>
    <w:rsid w:val="00F935EC"/>
  </w:style>
  <w:style w:type="paragraph" w:styleId="af0">
    <w:name w:val="footnote text"/>
    <w:basedOn w:val="a"/>
    <w:link w:val="af1"/>
    <w:uiPriority w:val="99"/>
    <w:semiHidden/>
    <w:unhideWhenUsed/>
    <w:locked/>
    <w:rsid w:val="00096812"/>
    <w:rPr>
      <w:rFonts w:cs="Times New Roman"/>
      <w:sz w:val="20"/>
      <w:szCs w:val="20"/>
    </w:rPr>
  </w:style>
  <w:style w:type="character" w:customStyle="1" w:styleId="af1">
    <w:name w:val="Текст под линия Знак"/>
    <w:link w:val="af0"/>
    <w:uiPriority w:val="99"/>
    <w:semiHidden/>
    <w:rsid w:val="00096812"/>
    <w:rPr>
      <w:rFonts w:cs="Calibri"/>
      <w:lang w:eastAsia="en-US"/>
    </w:rPr>
  </w:style>
  <w:style w:type="character" w:styleId="af2">
    <w:name w:val="footnote reference"/>
    <w:uiPriority w:val="99"/>
    <w:semiHidden/>
    <w:unhideWhenUsed/>
    <w:locked/>
    <w:rsid w:val="00096812"/>
    <w:rPr>
      <w:vertAlign w:val="superscript"/>
    </w:rPr>
  </w:style>
  <w:style w:type="character" w:customStyle="1" w:styleId="search1">
    <w:name w:val="search1"/>
    <w:basedOn w:val="a0"/>
    <w:rsid w:val="00940D2B"/>
  </w:style>
  <w:style w:type="character" w:customStyle="1" w:styleId="search3">
    <w:name w:val="search3"/>
    <w:basedOn w:val="a0"/>
    <w:rsid w:val="00940D2B"/>
  </w:style>
  <w:style w:type="character" w:customStyle="1" w:styleId="search4">
    <w:name w:val="search4"/>
    <w:basedOn w:val="a0"/>
    <w:rsid w:val="00940D2B"/>
  </w:style>
  <w:style w:type="character" w:customStyle="1" w:styleId="search5">
    <w:name w:val="search5"/>
    <w:basedOn w:val="a0"/>
    <w:rsid w:val="00940D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600F0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paragraph" w:styleId="1">
    <w:name w:val="heading 1"/>
    <w:aliases w:val="ЗАГЛАВИЕ 1"/>
    <w:basedOn w:val="a"/>
    <w:next w:val="a"/>
    <w:link w:val="10"/>
    <w:uiPriority w:val="99"/>
    <w:qFormat/>
    <w:locked/>
    <w:rsid w:val="00A74714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aliases w:val="ЗАГЛАВИЕ 2"/>
    <w:basedOn w:val="a"/>
    <w:next w:val="a"/>
    <w:link w:val="20"/>
    <w:uiPriority w:val="99"/>
    <w:qFormat/>
    <w:locked/>
    <w:rsid w:val="00A74714"/>
    <w:pPr>
      <w:keepNext/>
      <w:keepLines/>
      <w:numPr>
        <w:ilvl w:val="1"/>
        <w:numId w:val="1"/>
      </w:numPr>
      <w:suppressAutoHyphens/>
      <w:spacing w:before="200" w:after="0" w:line="240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ar-SA"/>
    </w:rPr>
  </w:style>
  <w:style w:type="paragraph" w:styleId="3">
    <w:name w:val="heading 3"/>
    <w:aliases w:val="ЗАГЛАВИЕ 3"/>
    <w:basedOn w:val="a"/>
    <w:next w:val="a"/>
    <w:link w:val="30"/>
    <w:uiPriority w:val="99"/>
    <w:qFormat/>
    <w:locked/>
    <w:rsid w:val="00A74714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aliases w:val="ЗАГЛАВИЕ 4"/>
    <w:basedOn w:val="a"/>
    <w:next w:val="a"/>
    <w:link w:val="40"/>
    <w:uiPriority w:val="99"/>
    <w:qFormat/>
    <w:locked/>
    <w:rsid w:val="00A74714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A74714"/>
    <w:pPr>
      <w:numPr>
        <w:ilvl w:val="4"/>
        <w:numId w:val="1"/>
      </w:numPr>
      <w:tabs>
        <w:tab w:val="center" w:pos="4536"/>
        <w:tab w:val="right" w:pos="9072"/>
      </w:tabs>
      <w:suppressAutoHyphens/>
      <w:spacing w:before="120" w:after="0" w:line="240" w:lineRule="auto"/>
      <w:jc w:val="both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A74714"/>
    <w:pPr>
      <w:numPr>
        <w:ilvl w:val="5"/>
        <w:numId w:val="1"/>
      </w:numPr>
      <w:tabs>
        <w:tab w:val="center" w:pos="4536"/>
        <w:tab w:val="right" w:pos="9072"/>
      </w:tabs>
      <w:suppressAutoHyphens/>
      <w:spacing w:before="120" w:after="0" w:line="240" w:lineRule="auto"/>
      <w:jc w:val="center"/>
      <w:outlineLvl w:val="5"/>
    </w:pPr>
    <w:rPr>
      <w:rFonts w:cs="Times New Roman"/>
      <w:b/>
      <w:bCs/>
      <w:sz w:val="20"/>
      <w:szCs w:val="20"/>
    </w:rPr>
  </w:style>
  <w:style w:type="paragraph" w:styleId="7">
    <w:name w:val="heading 7"/>
    <w:aliases w:val="ЗАГЛАВИЕ 5"/>
    <w:basedOn w:val="4"/>
    <w:next w:val="a"/>
    <w:link w:val="70"/>
    <w:uiPriority w:val="99"/>
    <w:qFormat/>
    <w:locked/>
    <w:rsid w:val="00A74714"/>
    <w:pPr>
      <w:keepLines/>
      <w:numPr>
        <w:ilvl w:val="6"/>
      </w:numPr>
      <w:spacing w:before="120" w:after="0"/>
      <w:jc w:val="both"/>
      <w:outlineLvl w:val="6"/>
    </w:pPr>
    <w:rPr>
      <w:b w:val="0"/>
      <w:bCs w:val="0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A74714"/>
    <w:pPr>
      <w:keepNext/>
      <w:keepLines/>
      <w:numPr>
        <w:ilvl w:val="7"/>
        <w:numId w:val="1"/>
      </w:numPr>
      <w:suppressAutoHyphens/>
      <w:spacing w:before="200" w:after="0" w:line="240" w:lineRule="auto"/>
      <w:jc w:val="both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A74714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Cambria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aliases w:val="ЗАГЛАВИЕ 1 Знак"/>
    <w:link w:val="1"/>
    <w:uiPriority w:val="99"/>
    <w:locked/>
    <w:rsid w:val="00691B78"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ЗАГЛАВИЕ 2 Char"/>
    <w:uiPriority w:val="99"/>
    <w:semiHidden/>
    <w:locked/>
    <w:rsid w:val="00691B78"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character" w:customStyle="1" w:styleId="30">
    <w:name w:val="Заглавие 3 Знак"/>
    <w:aliases w:val="ЗАГЛАВИЕ 3 Знак"/>
    <w:link w:val="3"/>
    <w:uiPriority w:val="99"/>
    <w:semiHidden/>
    <w:locked/>
    <w:rsid w:val="00691B78"/>
    <w:rPr>
      <w:rFonts w:ascii="Cambria" w:hAnsi="Cambria" w:cs="Cambria"/>
      <w:b/>
      <w:bCs/>
      <w:sz w:val="26"/>
      <w:szCs w:val="26"/>
      <w:lang w:val="en-GB" w:eastAsia="en-US"/>
    </w:rPr>
  </w:style>
  <w:style w:type="character" w:customStyle="1" w:styleId="40">
    <w:name w:val="Заглавие 4 Знак"/>
    <w:aliases w:val="ЗАГЛАВИЕ 4 Знак"/>
    <w:link w:val="4"/>
    <w:uiPriority w:val="99"/>
    <w:semiHidden/>
    <w:locked/>
    <w:rsid w:val="00691B78"/>
    <w:rPr>
      <w:rFonts w:ascii="Calibri" w:hAnsi="Calibri" w:cs="Calibri"/>
      <w:b/>
      <w:bCs/>
      <w:sz w:val="28"/>
      <w:szCs w:val="28"/>
      <w:lang w:val="en-GB" w:eastAsia="en-US"/>
    </w:rPr>
  </w:style>
  <w:style w:type="character" w:customStyle="1" w:styleId="50">
    <w:name w:val="Заглавие 5 Знак"/>
    <w:link w:val="5"/>
    <w:uiPriority w:val="99"/>
    <w:semiHidden/>
    <w:locked/>
    <w:rsid w:val="00691B78"/>
    <w:rPr>
      <w:rFonts w:ascii="Calibri" w:hAnsi="Calibri" w:cs="Calibri"/>
      <w:b/>
      <w:bCs/>
      <w:i/>
      <w:iCs/>
      <w:sz w:val="26"/>
      <w:szCs w:val="26"/>
      <w:lang w:val="en-GB" w:eastAsia="en-US"/>
    </w:rPr>
  </w:style>
  <w:style w:type="character" w:customStyle="1" w:styleId="60">
    <w:name w:val="Заглавие 6 Знак"/>
    <w:link w:val="6"/>
    <w:uiPriority w:val="99"/>
    <w:semiHidden/>
    <w:locked/>
    <w:rsid w:val="00691B78"/>
    <w:rPr>
      <w:rFonts w:ascii="Calibri" w:hAnsi="Calibri" w:cs="Calibri"/>
      <w:b/>
      <w:bCs/>
      <w:lang w:val="en-GB" w:eastAsia="en-US"/>
    </w:rPr>
  </w:style>
  <w:style w:type="character" w:customStyle="1" w:styleId="70">
    <w:name w:val="Заглавие 7 Знак"/>
    <w:aliases w:val="ЗАГЛАВИЕ 5 Знак"/>
    <w:link w:val="7"/>
    <w:uiPriority w:val="99"/>
    <w:semiHidden/>
    <w:locked/>
    <w:rsid w:val="00691B78"/>
    <w:rPr>
      <w:rFonts w:ascii="Calibri" w:hAnsi="Calibri" w:cs="Calibri"/>
      <w:sz w:val="24"/>
      <w:szCs w:val="24"/>
      <w:lang w:val="en-GB" w:eastAsia="en-US"/>
    </w:rPr>
  </w:style>
  <w:style w:type="character" w:customStyle="1" w:styleId="80">
    <w:name w:val="Заглавие 8 Знак"/>
    <w:link w:val="8"/>
    <w:uiPriority w:val="99"/>
    <w:semiHidden/>
    <w:locked/>
    <w:rsid w:val="00691B78"/>
    <w:rPr>
      <w:rFonts w:ascii="Calibri" w:hAnsi="Calibri" w:cs="Calibri"/>
      <w:i/>
      <w:iCs/>
      <w:sz w:val="24"/>
      <w:szCs w:val="24"/>
      <w:lang w:val="en-GB" w:eastAsia="en-US"/>
    </w:rPr>
  </w:style>
  <w:style w:type="character" w:customStyle="1" w:styleId="90">
    <w:name w:val="Заглавие 9 Знак"/>
    <w:link w:val="9"/>
    <w:uiPriority w:val="99"/>
    <w:semiHidden/>
    <w:locked/>
    <w:rsid w:val="00691B78"/>
    <w:rPr>
      <w:rFonts w:ascii="Cambria" w:hAnsi="Cambria" w:cs="Cambria"/>
      <w:lang w:val="en-GB" w:eastAsia="en-US"/>
    </w:rPr>
  </w:style>
  <w:style w:type="paragraph" w:styleId="a3">
    <w:name w:val="header"/>
    <w:basedOn w:val="a"/>
    <w:link w:val="a4"/>
    <w:uiPriority w:val="99"/>
    <w:rsid w:val="00343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3439CE"/>
  </w:style>
  <w:style w:type="paragraph" w:styleId="a5">
    <w:name w:val="footer"/>
    <w:basedOn w:val="a"/>
    <w:link w:val="a6"/>
    <w:uiPriority w:val="99"/>
    <w:rsid w:val="00343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3439CE"/>
  </w:style>
  <w:style w:type="paragraph" w:styleId="a7">
    <w:name w:val="Balloon Text"/>
    <w:basedOn w:val="a"/>
    <w:link w:val="a8"/>
    <w:uiPriority w:val="99"/>
    <w:semiHidden/>
    <w:rsid w:val="003439C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locked/>
    <w:rsid w:val="003439CE"/>
    <w:rPr>
      <w:rFonts w:ascii="Tahoma" w:hAnsi="Tahoma" w:cs="Tahoma"/>
      <w:sz w:val="16"/>
      <w:szCs w:val="16"/>
    </w:rPr>
  </w:style>
  <w:style w:type="paragraph" w:styleId="31">
    <w:name w:val="Body Text Indent 3"/>
    <w:aliases w:val="Char1 Char Char,Char1 Char,Char2 Char Char,Char2,Char2 Знак Знак,Char1 Знак Знак,Char2 Знак,Char2 Char"/>
    <w:basedOn w:val="a"/>
    <w:link w:val="32"/>
    <w:uiPriority w:val="99"/>
    <w:rsid w:val="00A74714"/>
    <w:pPr>
      <w:suppressAutoHyphens/>
      <w:spacing w:after="120" w:line="240" w:lineRule="auto"/>
      <w:ind w:left="283"/>
    </w:pPr>
    <w:rPr>
      <w:rFonts w:cs="Times New Roman"/>
      <w:sz w:val="16"/>
      <w:szCs w:val="16"/>
    </w:rPr>
  </w:style>
  <w:style w:type="character" w:customStyle="1" w:styleId="32">
    <w:name w:val="Основен текст с отстъп 3 Знак"/>
    <w:aliases w:val="Char1 Char Char Знак,Char1 Char Знак,Char2 Char Char Знак,Char2 Знак1,Char2 Знак Знак Знак,Char1 Знак Знак Знак,Char2 Знак Знак1,Char2 Char Знак"/>
    <w:link w:val="31"/>
    <w:uiPriority w:val="99"/>
    <w:semiHidden/>
    <w:locked/>
    <w:rsid w:val="00691B78"/>
    <w:rPr>
      <w:sz w:val="16"/>
      <w:szCs w:val="16"/>
      <w:lang w:val="en-GB" w:eastAsia="en-US"/>
    </w:rPr>
  </w:style>
  <w:style w:type="paragraph" w:styleId="a9">
    <w:name w:val="Body Text"/>
    <w:basedOn w:val="a"/>
    <w:link w:val="aa"/>
    <w:uiPriority w:val="99"/>
    <w:rsid w:val="00A74714"/>
    <w:pPr>
      <w:spacing w:after="120"/>
    </w:pPr>
    <w:rPr>
      <w:rFonts w:cs="Times New Roman"/>
      <w:sz w:val="20"/>
      <w:szCs w:val="20"/>
    </w:rPr>
  </w:style>
  <w:style w:type="character" w:customStyle="1" w:styleId="aa">
    <w:name w:val="Основен текст Знак"/>
    <w:link w:val="a9"/>
    <w:uiPriority w:val="99"/>
    <w:semiHidden/>
    <w:locked/>
    <w:rsid w:val="00691B78"/>
    <w:rPr>
      <w:lang w:val="en-GB" w:eastAsia="en-US"/>
    </w:rPr>
  </w:style>
  <w:style w:type="character" w:styleId="ab">
    <w:name w:val="Hyperlink"/>
    <w:uiPriority w:val="99"/>
    <w:rsid w:val="00A74714"/>
    <w:rPr>
      <w:color w:val="0000FF"/>
      <w:u w:val="single"/>
    </w:rPr>
  </w:style>
  <w:style w:type="paragraph" w:styleId="ac">
    <w:name w:val="List Paragraph"/>
    <w:aliases w:val="ПАРАГРАФ"/>
    <w:basedOn w:val="a"/>
    <w:link w:val="ad"/>
    <w:uiPriority w:val="99"/>
    <w:qFormat/>
    <w:rsid w:val="00A74714"/>
    <w:pPr>
      <w:suppressAutoHyphens/>
      <w:spacing w:after="0" w:line="240" w:lineRule="auto"/>
      <w:ind w:left="720"/>
    </w:pPr>
    <w:rPr>
      <w:rFonts w:cs="Times New Roman"/>
      <w:sz w:val="24"/>
      <w:szCs w:val="24"/>
      <w:lang w:eastAsia="ar-SA"/>
    </w:rPr>
  </w:style>
  <w:style w:type="paragraph" w:styleId="ae">
    <w:name w:val="Normal (Web)"/>
    <w:basedOn w:val="a"/>
    <w:uiPriority w:val="99"/>
    <w:rsid w:val="00A74714"/>
    <w:pPr>
      <w:suppressAutoHyphens/>
      <w:spacing w:before="280" w:after="280" w:line="240" w:lineRule="auto"/>
    </w:pPr>
    <w:rPr>
      <w:sz w:val="24"/>
      <w:szCs w:val="24"/>
      <w:lang w:val="bg-BG" w:eastAsia="ar-SA"/>
    </w:rPr>
  </w:style>
  <w:style w:type="character" w:customStyle="1" w:styleId="61">
    <w:name w:val="Основен текст (6)_"/>
    <w:link w:val="62"/>
    <w:uiPriority w:val="99"/>
    <w:locked/>
    <w:rsid w:val="00A74714"/>
    <w:rPr>
      <w:b/>
      <w:bCs/>
      <w:shd w:val="clear" w:color="auto" w:fill="FFFFFF"/>
    </w:rPr>
  </w:style>
  <w:style w:type="paragraph" w:customStyle="1" w:styleId="62">
    <w:name w:val="Основен текст (6)"/>
    <w:basedOn w:val="a"/>
    <w:link w:val="61"/>
    <w:uiPriority w:val="99"/>
    <w:rsid w:val="00A74714"/>
    <w:pPr>
      <w:widowControl w:val="0"/>
      <w:shd w:val="clear" w:color="auto" w:fill="FFFFFF"/>
      <w:spacing w:after="600" w:line="278" w:lineRule="exact"/>
      <w:ind w:hanging="2100"/>
    </w:pPr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20">
    <w:name w:val="Заглавие 2 Знак"/>
    <w:aliases w:val="ЗАГЛАВИЕ 2 Знак"/>
    <w:link w:val="2"/>
    <w:uiPriority w:val="99"/>
    <w:locked/>
    <w:rsid w:val="00A74714"/>
    <w:rPr>
      <w:rFonts w:ascii="Cambria" w:hAnsi="Cambria" w:cs="Cambria"/>
      <w:b/>
      <w:bCs/>
      <w:color w:val="4F81BD"/>
      <w:sz w:val="26"/>
      <w:szCs w:val="26"/>
      <w:lang w:eastAsia="ar-SA" w:bidi="ar-SA"/>
    </w:rPr>
  </w:style>
  <w:style w:type="character" w:customStyle="1" w:styleId="ad">
    <w:name w:val="Списък на абзаци Знак"/>
    <w:aliases w:val="ПАРАГРАФ Знак"/>
    <w:link w:val="ac"/>
    <w:uiPriority w:val="99"/>
    <w:locked/>
    <w:rsid w:val="00A74714"/>
    <w:rPr>
      <w:sz w:val="24"/>
      <w:szCs w:val="24"/>
      <w:lang w:eastAsia="ar-SA" w:bidi="ar-SA"/>
    </w:rPr>
  </w:style>
  <w:style w:type="paragraph" w:customStyle="1" w:styleId="firstline">
    <w:name w:val="firstline"/>
    <w:basedOn w:val="a"/>
    <w:uiPriority w:val="99"/>
    <w:rsid w:val="00C979D6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character" w:styleId="af">
    <w:name w:val="Strong"/>
    <w:uiPriority w:val="99"/>
    <w:qFormat/>
    <w:rsid w:val="004C3225"/>
    <w:rPr>
      <w:b/>
      <w:bCs/>
    </w:rPr>
  </w:style>
  <w:style w:type="paragraph" w:customStyle="1" w:styleId="CharChar">
    <w:name w:val="Знак Знак Char Char"/>
    <w:basedOn w:val="a"/>
    <w:uiPriority w:val="99"/>
    <w:rsid w:val="004C3225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inputvalue">
    <w:name w:val="input_value"/>
    <w:rsid w:val="00F935EC"/>
  </w:style>
  <w:style w:type="paragraph" w:styleId="af0">
    <w:name w:val="footnote text"/>
    <w:basedOn w:val="a"/>
    <w:link w:val="af1"/>
    <w:uiPriority w:val="99"/>
    <w:semiHidden/>
    <w:unhideWhenUsed/>
    <w:locked/>
    <w:rsid w:val="00096812"/>
    <w:rPr>
      <w:rFonts w:cs="Times New Roman"/>
      <w:sz w:val="20"/>
      <w:szCs w:val="20"/>
    </w:rPr>
  </w:style>
  <w:style w:type="character" w:customStyle="1" w:styleId="af1">
    <w:name w:val="Текст под линия Знак"/>
    <w:link w:val="af0"/>
    <w:uiPriority w:val="99"/>
    <w:semiHidden/>
    <w:rsid w:val="00096812"/>
    <w:rPr>
      <w:rFonts w:cs="Calibri"/>
      <w:lang w:eastAsia="en-US"/>
    </w:rPr>
  </w:style>
  <w:style w:type="character" w:styleId="af2">
    <w:name w:val="footnote reference"/>
    <w:uiPriority w:val="99"/>
    <w:semiHidden/>
    <w:unhideWhenUsed/>
    <w:locked/>
    <w:rsid w:val="00096812"/>
    <w:rPr>
      <w:vertAlign w:val="superscript"/>
    </w:rPr>
  </w:style>
  <w:style w:type="character" w:customStyle="1" w:styleId="search1">
    <w:name w:val="search1"/>
    <w:basedOn w:val="a0"/>
    <w:rsid w:val="00940D2B"/>
  </w:style>
  <w:style w:type="character" w:customStyle="1" w:styleId="search3">
    <w:name w:val="search3"/>
    <w:basedOn w:val="a0"/>
    <w:rsid w:val="00940D2B"/>
  </w:style>
  <w:style w:type="character" w:customStyle="1" w:styleId="search4">
    <w:name w:val="search4"/>
    <w:basedOn w:val="a0"/>
    <w:rsid w:val="00940D2B"/>
  </w:style>
  <w:style w:type="character" w:customStyle="1" w:styleId="search5">
    <w:name w:val="search5"/>
    <w:basedOn w:val="a0"/>
    <w:rsid w:val="00940D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agyurishte.org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anagyurishte.nit.bg/sbirane-na-oferti-s-obyava-ili-pokani-doopredeleni-licza.html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E95A1-6CAE-4127-B1AA-8CE90E239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6579</Words>
  <Characters>37503</Characters>
  <Application>Microsoft Office Word</Application>
  <DocSecurity>0</DocSecurity>
  <Lines>312</Lines>
  <Paragraphs>87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cp:lastPrinted>2019-04-03T13:03:00Z</cp:lastPrinted>
  <dcterms:created xsi:type="dcterms:W3CDTF">2019-03-19T16:00:00Z</dcterms:created>
  <dcterms:modified xsi:type="dcterms:W3CDTF">2019-04-22T12:50:00Z</dcterms:modified>
</cp:coreProperties>
</file>